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B42" w14:textId="77777777" w:rsidR="00840A9D" w:rsidRDefault="00840A9D" w:rsidP="00F56CCC">
      <w:pPr>
        <w:spacing w:before="120"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Budowa pozytywnego wizerunku kibica piłkarskiego poprzez promocję Programu Kibice Razem na arenie regionalnej, ogólnopolskiej i międzynarodowej</w:t>
      </w:r>
      <w:r w:rsidRPr="00840A9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5815D76" w14:textId="03E57CDC" w:rsidR="00201987" w:rsidRPr="00131CC8" w:rsidRDefault="00201987" w:rsidP="00F56CCC">
      <w:pPr>
        <w:spacing w:before="120"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>Działania marketingowe i komunikacyjne</w:t>
      </w:r>
      <w:r w:rsidR="00D7273D" w:rsidRPr="00131CC8">
        <w:rPr>
          <w:rFonts w:ascii="Calibri" w:hAnsi="Calibri" w:cs="Calibri"/>
          <w:b/>
          <w:bCs/>
          <w:sz w:val="20"/>
          <w:szCs w:val="20"/>
        </w:rPr>
        <w:t xml:space="preserve"> w roku 202</w:t>
      </w:r>
      <w:r w:rsidR="00840A9D">
        <w:rPr>
          <w:rFonts w:ascii="Calibri" w:hAnsi="Calibri" w:cs="Calibri"/>
          <w:b/>
          <w:bCs/>
          <w:sz w:val="20"/>
          <w:szCs w:val="20"/>
        </w:rPr>
        <w:t>3</w:t>
      </w:r>
    </w:p>
    <w:p w14:paraId="6FEB6357" w14:textId="07DB7F0A" w:rsidR="00201987" w:rsidRPr="00131CC8" w:rsidRDefault="00201987" w:rsidP="0035753E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before="360" w:after="0" w:line="240" w:lineRule="auto"/>
        <w:ind w:left="425" w:hanging="425"/>
        <w:contextualSpacing w:val="0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>Wprowadzenie</w:t>
      </w:r>
    </w:p>
    <w:p w14:paraId="7018E61E" w14:textId="29567443" w:rsidR="00BD48AC" w:rsidRPr="00131CC8" w:rsidRDefault="00BD48AC" w:rsidP="00F56CCC">
      <w:p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Polski Związek Piłki Nożnej </w:t>
      </w:r>
      <w:r w:rsidR="00A26D43" w:rsidRPr="00131CC8">
        <w:rPr>
          <w:rFonts w:ascii="Calibri" w:hAnsi="Calibri" w:cs="Calibri"/>
          <w:sz w:val="20"/>
          <w:szCs w:val="20"/>
        </w:rPr>
        <w:t>realizuje</w:t>
      </w:r>
      <w:r w:rsidRPr="00131CC8">
        <w:rPr>
          <w:rFonts w:ascii="Calibri" w:hAnsi="Calibri" w:cs="Calibri"/>
          <w:sz w:val="20"/>
          <w:szCs w:val="20"/>
        </w:rPr>
        <w:t xml:space="preserve"> </w:t>
      </w:r>
      <w:r w:rsidR="00A26D43" w:rsidRPr="00131CC8">
        <w:rPr>
          <w:rFonts w:ascii="Calibri" w:hAnsi="Calibri" w:cs="Calibri"/>
          <w:sz w:val="20"/>
          <w:szCs w:val="20"/>
        </w:rPr>
        <w:t xml:space="preserve">na zlecenie Ministra Sportu i Turystyki </w:t>
      </w:r>
      <w:r w:rsidR="00201987" w:rsidRPr="00131CC8">
        <w:rPr>
          <w:rFonts w:ascii="Calibri" w:hAnsi="Calibri" w:cs="Calibri"/>
          <w:sz w:val="20"/>
          <w:szCs w:val="20"/>
        </w:rPr>
        <w:t xml:space="preserve">Program „Kibice Razem” </w:t>
      </w:r>
      <w:r w:rsidRPr="00131CC8">
        <w:rPr>
          <w:rFonts w:ascii="Calibri" w:hAnsi="Calibri" w:cs="Calibri"/>
          <w:sz w:val="20"/>
          <w:szCs w:val="20"/>
        </w:rPr>
        <w:t>dotyczący poprawy organizacji i bezpieczeństwa imprez sportowych w Polsce poprzez budowę struktur dialogu i współpracy ze środowiskiem kibiców na lata 2022-2024</w:t>
      </w:r>
      <w:r w:rsidR="00A26D43" w:rsidRPr="00131CC8">
        <w:rPr>
          <w:rFonts w:ascii="Calibri" w:hAnsi="Calibri" w:cs="Calibri"/>
          <w:sz w:val="20"/>
          <w:szCs w:val="20"/>
        </w:rPr>
        <w:t>.</w:t>
      </w:r>
    </w:p>
    <w:p w14:paraId="1BAED8CD" w14:textId="77777777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Najważniejszymi celami niniejszego zadania są:</w:t>
      </w:r>
    </w:p>
    <w:p w14:paraId="1DBFFC3A" w14:textId="77777777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budowa pozytywnego wizerunku kibica piłkarskiego;</w:t>
      </w:r>
    </w:p>
    <w:p w14:paraId="693C090C" w14:textId="77777777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zwiększenie rozpoznawalności programu w środowisku kibiców i wśród społeczeństwa;</w:t>
      </w:r>
    </w:p>
    <w:p w14:paraId="46E1090B" w14:textId="0D7D874A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promocja programu Kibice Razem w roku 2023 za granicą i pozyskiwanie dobrych praktyk.</w:t>
      </w:r>
    </w:p>
    <w:p w14:paraId="16FF1EA9" w14:textId="66293120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Działania proponowane w ramach niniejszego projektu mają zasięg regionalny, ogólnokrajowy i międzynarodowy.</w:t>
      </w:r>
    </w:p>
    <w:p w14:paraId="5447ED05" w14:textId="77777777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W celu realizacji powyższych założeń przewiduje się podjęcie szerokiej gamy działań o zasięgu regionalnym, ogólnokrajowym i międzynarodowym. Działania wpisują się w następujące zadania:</w:t>
      </w:r>
    </w:p>
    <w:p w14:paraId="665CB86C" w14:textId="77777777" w:rsidR="00840A9D" w:rsidRPr="00840A9D" w:rsidRDefault="00840A9D" w:rsidP="00840A9D">
      <w:pPr>
        <w:numPr>
          <w:ilvl w:val="0"/>
          <w:numId w:val="8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promocja programu Kibice Razem w 2023 roku w ogólnopolskich mediach, Internecie, mediach społecznościowych – w celu realizacji tego zadania przewiduje się w szczególności szeroko zakrojone działania na rzecz komunikowania o programie za pośrednictwem mediów regionalnych i ogólnopolskich (w tym artykuły sponsorowane) oraz witryn internetowych i kanałów mediów społecznościowych Polskiego Związku Piłki Nożnej (w tym z wykorzystaniem płatnej promocji), jak również przeprowadzenie kampanii promocyjnych na temat działań podejmowanych dla zwiększenia dostępności;</w:t>
      </w:r>
    </w:p>
    <w:p w14:paraId="0E1BFEC0" w14:textId="77777777" w:rsidR="00840A9D" w:rsidRPr="00840A9D" w:rsidRDefault="00840A9D" w:rsidP="00840A9D">
      <w:pPr>
        <w:numPr>
          <w:ilvl w:val="0"/>
          <w:numId w:val="8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wsparcie promocji na poziomie ogólnopolskim działań podejmowanych przez lokalne ośrodki – w celu realizacji tego zadania przewiduje się w szczególności przygotowanie i publikację artykułów prasowych i internetowych, materiałów fotograficznych i audiowizualnych oraz materiałów drukowanych (broszury i foldery) informujących o przedsięwzięciach podejmowanych przez lokalne ośrodki, jak również opracowanie spójnej i nowoczesnej identyfikacji wizualnej dla całego programu i wszystkich ośrodków;</w:t>
      </w:r>
    </w:p>
    <w:p w14:paraId="6308B45C" w14:textId="77777777" w:rsidR="00840A9D" w:rsidRPr="00840A9D" w:rsidRDefault="00840A9D" w:rsidP="00840A9D">
      <w:pPr>
        <w:numPr>
          <w:ilvl w:val="0"/>
          <w:numId w:val="8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 xml:space="preserve">promocja programu na najważniejszych wydarzeniach piłkarskich w Polsce, w tym meczach reprezentacji Polski – w celu realizacji tego zadania przewiduje się w szczególności szeroko zakrojone działania marketingowo-komunikacyjne podczas meczów reprezentacji Polski w piłce nożnej, w tym realizacje fotograficzne i audiowizualne z wyjazdów kibiców na mecze reprezentacji Polski oraz </w:t>
      </w:r>
      <w:proofErr w:type="spellStart"/>
      <w:r w:rsidRPr="00840A9D">
        <w:rPr>
          <w:rFonts w:ascii="Calibri" w:hAnsi="Calibri" w:cs="Calibri"/>
          <w:sz w:val="20"/>
          <w:szCs w:val="20"/>
        </w:rPr>
        <w:t>obrandowanie</w:t>
      </w:r>
      <w:proofErr w:type="spellEnd"/>
      <w:r w:rsidRPr="00840A9D">
        <w:rPr>
          <w:rFonts w:ascii="Calibri" w:hAnsi="Calibri" w:cs="Calibri"/>
          <w:sz w:val="20"/>
          <w:szCs w:val="20"/>
        </w:rPr>
        <w:t xml:space="preserve"> sektora kibiców banerami Kibice Razem;</w:t>
      </w:r>
    </w:p>
    <w:p w14:paraId="5FFC187E" w14:textId="77777777" w:rsidR="00840A9D" w:rsidRPr="00840A9D" w:rsidRDefault="00840A9D" w:rsidP="00840A9D">
      <w:pPr>
        <w:numPr>
          <w:ilvl w:val="0"/>
          <w:numId w:val="8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promocja programu na arenie międzynarodowej –  w celu realizacji tego zadania przewiduje się w szczególności utrzymanie i aktualizację  witryny internetowej programu w języku angielskim oraz organizację cyklu sesji wymiany doświadczeń w zakresie współpracy ze środowiskiem kibiców z niepełnosprawnościami i szkoleń.</w:t>
      </w:r>
    </w:p>
    <w:p w14:paraId="79C89948" w14:textId="23BBE95E" w:rsidR="0087102B" w:rsidRPr="00131CC8" w:rsidRDefault="002F20A2" w:rsidP="0035753E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before="360" w:after="0" w:line="240" w:lineRule="auto"/>
        <w:ind w:left="425" w:hanging="425"/>
        <w:contextualSpacing w:val="0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 xml:space="preserve">Zakres usług </w:t>
      </w:r>
    </w:p>
    <w:p w14:paraId="216624D6" w14:textId="3C5DD43F" w:rsidR="003A3DAB" w:rsidRPr="00131CC8" w:rsidRDefault="002F20A2" w:rsidP="003A3DAB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Zakres usług zewnętrznych</w:t>
      </w:r>
      <w:r w:rsidR="003D3272" w:rsidRPr="00131CC8">
        <w:rPr>
          <w:rFonts w:ascii="Calibri" w:hAnsi="Calibri" w:cs="Calibri"/>
          <w:sz w:val="20"/>
          <w:szCs w:val="20"/>
        </w:rPr>
        <w:t xml:space="preserve"> realizowanych</w:t>
      </w:r>
      <w:r w:rsidR="007A3FF0" w:rsidRPr="00131CC8">
        <w:rPr>
          <w:rFonts w:ascii="Calibri" w:hAnsi="Calibri" w:cs="Calibri"/>
          <w:sz w:val="20"/>
          <w:szCs w:val="20"/>
        </w:rPr>
        <w:t xml:space="preserve"> w roku 202</w:t>
      </w:r>
      <w:r w:rsidR="00840A9D">
        <w:rPr>
          <w:rFonts w:ascii="Calibri" w:hAnsi="Calibri" w:cs="Calibri"/>
          <w:sz w:val="20"/>
          <w:szCs w:val="20"/>
        </w:rPr>
        <w:t>3</w:t>
      </w:r>
      <w:r w:rsidR="007A3FF0" w:rsidRPr="00131CC8">
        <w:rPr>
          <w:rFonts w:ascii="Calibri" w:hAnsi="Calibri" w:cs="Calibri"/>
          <w:sz w:val="20"/>
          <w:szCs w:val="20"/>
        </w:rPr>
        <w:t xml:space="preserve"> obejmuje</w:t>
      </w:r>
      <w:r w:rsidR="003D3272" w:rsidRPr="00131CC8">
        <w:rPr>
          <w:rFonts w:ascii="Calibri" w:hAnsi="Calibri" w:cs="Calibri"/>
          <w:sz w:val="20"/>
          <w:szCs w:val="20"/>
        </w:rPr>
        <w:t xml:space="preserve"> następujące działania</w:t>
      </w:r>
      <w:r w:rsidR="007A3FF0" w:rsidRPr="00131CC8">
        <w:rPr>
          <w:rFonts w:ascii="Calibri" w:hAnsi="Calibri" w:cs="Calibri"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155"/>
        <w:gridCol w:w="1417"/>
        <w:gridCol w:w="1134"/>
      </w:tblGrid>
      <w:tr w:rsidR="003A01BC" w:rsidRPr="00131CC8" w14:paraId="7281BAA9" w14:textId="7CA76161" w:rsidTr="007D3036">
        <w:trPr>
          <w:trHeight w:val="903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8E7787B" w14:textId="77777777" w:rsidR="003A01BC" w:rsidRPr="00131CC8" w:rsidRDefault="003A01BC" w:rsidP="004D37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#</w:t>
            </w:r>
          </w:p>
        </w:tc>
        <w:tc>
          <w:tcPr>
            <w:tcW w:w="6155" w:type="dxa"/>
            <w:shd w:val="clear" w:color="auto" w:fill="F2F2F2" w:themeFill="background1" w:themeFillShade="F2"/>
            <w:vAlign w:val="center"/>
          </w:tcPr>
          <w:p w14:paraId="13060265" w14:textId="77777777" w:rsidR="003A01BC" w:rsidRPr="00131CC8" w:rsidRDefault="003A01BC" w:rsidP="004D37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968BE5" w14:textId="50D6962B" w:rsidR="003A01BC" w:rsidRPr="00131CC8" w:rsidRDefault="00840A9D" w:rsidP="004D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Rok 2023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4FD128" w14:textId="5EAAB288" w:rsidR="003A01BC" w:rsidRPr="00131CC8" w:rsidRDefault="003A01BC" w:rsidP="003A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Termin realizacji</w:t>
            </w:r>
          </w:p>
        </w:tc>
      </w:tr>
      <w:tr w:rsidR="003A01BC" w:rsidRPr="00131CC8" w14:paraId="1D32C8E2" w14:textId="66150495" w:rsidTr="00437251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F5DB633" w14:textId="0F957F8C" w:rsidR="003A01BC" w:rsidRPr="00131CC8" w:rsidRDefault="003A01BC" w:rsidP="004D37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1. Spójna i nowoczesna identyfikacja wizualna</w:t>
            </w:r>
          </w:p>
        </w:tc>
      </w:tr>
      <w:tr w:rsidR="006C24E2" w:rsidRPr="00131CC8" w14:paraId="2A161585" w14:textId="236FBC31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40515AD9" w14:textId="77777777" w:rsidR="006C24E2" w:rsidRPr="00131CC8" w:rsidRDefault="006C24E2" w:rsidP="004D379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0C16FB05" w14:textId="3A7143EC" w:rsidR="006C24E2" w:rsidRPr="00131CC8" w:rsidRDefault="006C24E2" w:rsidP="004D379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Stworzenie certyfikatu dla klubu pod kątem dostępności dla os. z niepełnosprawnością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8AD87" w14:textId="77777777" w:rsidR="006C24E2" w:rsidRPr="00131CC8" w:rsidRDefault="006C24E2" w:rsidP="003A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14:paraId="4FAF5097" w14:textId="470AA184" w:rsidR="006C24E2" w:rsidRPr="00131CC8" w:rsidRDefault="006C24E2" w:rsidP="003A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najpóźniej </w:t>
            </w:r>
            <w:r w:rsidRPr="00D7447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31.12.2023</w:t>
            </w:r>
          </w:p>
          <w:p w14:paraId="109377CC" w14:textId="231F7909" w:rsidR="006C24E2" w:rsidRPr="00131CC8" w:rsidRDefault="006C24E2" w:rsidP="007F4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5E8E7C67" w14:textId="20225FFD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2C44645D" w14:textId="77777777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lastRenderedPageBreak/>
              <w:t>1.2.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56CAFD7B" w14:textId="01ABE4AE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Stworzenie szablonu grafik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D669F" w14:textId="32B28747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x </w:t>
            </w:r>
          </w:p>
          <w:p w14:paraId="446B2C47" w14:textId="40A362EC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10 szablonów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61C93ECE" w14:textId="49F4CED3" w:rsidR="006C24E2" w:rsidRPr="00131CC8" w:rsidRDefault="006C24E2" w:rsidP="007F4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5014EA9C" w14:textId="710867DB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1B4768BE" w14:textId="77777777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1D89F507" w14:textId="3A70A327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Produkcja nośników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brandingowych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: ścianka,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EE26B" w14:textId="2613DA60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x </w:t>
            </w:r>
          </w:p>
          <w:p w14:paraId="5089C344" w14:textId="05FC7741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20 sztuk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6A852FD5" w14:textId="60BA6AA5" w:rsidR="006C24E2" w:rsidRPr="00131CC8" w:rsidRDefault="006C24E2" w:rsidP="007F4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090529D5" w14:textId="67765744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4D793385" w14:textId="77777777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3DBA4EC8" w14:textId="2A6BA040" w:rsidR="006C24E2" w:rsidRPr="00131CC8" w:rsidRDefault="006C24E2" w:rsidP="003A0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Produkcja nośników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brandingowych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rollup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42458" w14:textId="77777777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2F6D23DA" w14:textId="3B08F72A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20 sztuk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41FEB80D" w14:textId="23E2623B" w:rsidR="006C24E2" w:rsidRPr="00131CC8" w:rsidRDefault="006C24E2" w:rsidP="003A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A01BC" w:rsidRPr="00131CC8" w14:paraId="0E17FBDB" w14:textId="5058584B" w:rsidTr="00D71BF5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8401381" w14:textId="30964D45" w:rsidR="003A01BC" w:rsidRPr="00131CC8" w:rsidRDefault="003A01BC" w:rsidP="003A0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2. Komunikacja online w i mediach</w:t>
            </w:r>
          </w:p>
        </w:tc>
      </w:tr>
      <w:tr w:rsidR="006C24E2" w:rsidRPr="00131CC8" w14:paraId="7D4B6698" w14:textId="0D047C58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925BF6C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482D7B49" w14:textId="3B1DC3C3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Strona internetowa - projekt graficzny platformy kibicerazem.pl oraz www.federacjakn.pl,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F6C53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14:paraId="0022EB54" w14:textId="02941D02" w:rsidR="006C24E2" w:rsidRPr="00131CC8" w:rsidRDefault="006C24E2" w:rsidP="0087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71ABCF58" w14:textId="1F7DCC10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0ABC922" w14:textId="3FC0850C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94FF730" w14:textId="2EB58EB3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Utrzymanie strony www w języku angielskim (przez rok),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CAE479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vMerge/>
            <w:vAlign w:val="center"/>
          </w:tcPr>
          <w:p w14:paraId="380A4AB8" w14:textId="36A8A5EF" w:rsidR="006C24E2" w:rsidRPr="00131CC8" w:rsidRDefault="006C24E2" w:rsidP="0087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1C47936E" w14:textId="7B41B01C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73E578E" w14:textId="064D5DBF" w:rsidR="006C24E2" w:rsidRPr="00131CC8" w:rsidRDefault="006C24E2" w:rsidP="009C754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5DB1D4B3" w14:textId="617C7E2C" w:rsidR="006C24E2" w:rsidRPr="00131CC8" w:rsidRDefault="006C24E2" w:rsidP="009C754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artykułów o podejmowanych lokalnie działaniach w mediach PZPN: Łączynaspiłka.pl,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9C95F" w14:textId="77777777" w:rsidR="006C24E2" w:rsidRPr="00131CC8" w:rsidRDefault="006C24E2" w:rsidP="009C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65EEFC07" w14:textId="77777777" w:rsidR="006C24E2" w:rsidRPr="00131CC8" w:rsidRDefault="006C24E2" w:rsidP="009C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(10 artykułów)</w:t>
            </w:r>
          </w:p>
        </w:tc>
        <w:tc>
          <w:tcPr>
            <w:tcW w:w="1134" w:type="dxa"/>
            <w:vMerge/>
            <w:vAlign w:val="center"/>
          </w:tcPr>
          <w:p w14:paraId="220E1184" w14:textId="240C872B" w:rsidR="006C24E2" w:rsidRPr="00131CC8" w:rsidRDefault="006C24E2" w:rsidP="0087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65AAABA0" w14:textId="0F17240B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32D4DCA" w14:textId="275DB73A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1C0E002C" w14:textId="00013F78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Publikacja postów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 na kanałach PZPN: Facebook, Instagram, Twitter,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95DE4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2E03DFBA" w14:textId="6A754F6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 publikacji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05CE83E1" w14:textId="533EEA2F" w:rsidR="006C24E2" w:rsidRPr="00131CC8" w:rsidRDefault="006C24E2" w:rsidP="0087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3DACF32B" w14:textId="79989396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F86F6C9" w14:textId="441225A1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2.5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57B658CE" w14:textId="42A75F4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 - płatna kampania wiz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erunkowa Facebook,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9C43C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1F69ECC5" w14:textId="60010C26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 kampanie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6D62E8CF" w14:textId="4503CB43" w:rsidR="006C24E2" w:rsidRPr="00131CC8" w:rsidRDefault="006C24E2" w:rsidP="0087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40EC5B87" w14:textId="2D062AFE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EF99BE7" w14:textId="68427B0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2.6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38DEBA3F" w14:textId="1F3E9162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Publikacja artykułu sponsorowanego w mediach regionalnych: prasa oraz Internet,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BC7BF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1A4AC175" w14:textId="145FC886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10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artykułów)</w:t>
            </w:r>
          </w:p>
        </w:tc>
        <w:tc>
          <w:tcPr>
            <w:tcW w:w="1134" w:type="dxa"/>
            <w:vMerge/>
            <w:vAlign w:val="center"/>
          </w:tcPr>
          <w:p w14:paraId="60AC255F" w14:textId="6E05CB85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2A83067E" w14:textId="77777777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0FD52AB8" w14:textId="652310DA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2.7</w:t>
            </w:r>
          </w:p>
        </w:tc>
        <w:tc>
          <w:tcPr>
            <w:tcW w:w="6155" w:type="dxa"/>
            <w:shd w:val="clear" w:color="auto" w:fill="auto"/>
            <w:noWrap/>
            <w:vAlign w:val="center"/>
          </w:tcPr>
          <w:p w14:paraId="7FD488D7" w14:textId="6E663B02" w:rsidR="006C24E2" w:rsidRPr="00C15905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Publikacja artykułu sponsorowanego w mediach ogólnopolskich: prasa oraz Internet.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431D2" w14:textId="77777777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1792A28F" w14:textId="57F5FD2E" w:rsidR="006C24E2" w:rsidRPr="00131CC8" w:rsidRDefault="006C24E2" w:rsidP="0070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10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artykułów)</w:t>
            </w:r>
          </w:p>
        </w:tc>
        <w:tc>
          <w:tcPr>
            <w:tcW w:w="1134" w:type="dxa"/>
            <w:vMerge/>
            <w:vAlign w:val="center"/>
          </w:tcPr>
          <w:p w14:paraId="6F730490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224F8" w:rsidRPr="00131CC8" w14:paraId="3CB6C93B" w14:textId="09848A5B" w:rsidTr="00400B2E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CBC746A" w14:textId="53FE19E1" w:rsidR="009224F8" w:rsidRPr="00131CC8" w:rsidRDefault="009224F8" w:rsidP="00922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3. Komunikacja wideo </w:t>
            </w:r>
          </w:p>
        </w:tc>
      </w:tr>
      <w:tr w:rsidR="006C24E2" w:rsidRPr="00131CC8" w14:paraId="455DE662" w14:textId="538C631F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B52B765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3F528B29" w14:textId="6F1D824C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Wideo-podsumowanie projektu w skali roku (Kibice Razem)  (długość materiału 5-15 min)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18C31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225C2E03" w14:textId="6BCAB876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materiał)</w:t>
            </w:r>
          </w:p>
        </w:tc>
        <w:tc>
          <w:tcPr>
            <w:tcW w:w="1134" w:type="dxa"/>
            <w:vMerge w:val="restart"/>
            <w:vAlign w:val="center"/>
          </w:tcPr>
          <w:p w14:paraId="4BC39040" w14:textId="25727F42" w:rsidR="006C24E2" w:rsidRPr="00131CC8" w:rsidRDefault="006C24E2" w:rsidP="0047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4B20BFDB" w14:textId="13BA30E0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E5C0768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B94F765" w14:textId="3B4BD18C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Wideo-podsumowanie projektu w skali roku (FKN) (długość materiału 5-15 min)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3DCFE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5CA1ED7D" w14:textId="5C8F4BC4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materia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ł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68F1CBB4" w14:textId="14A2C340" w:rsidR="006C24E2" w:rsidRPr="00131CC8" w:rsidRDefault="006C24E2" w:rsidP="0047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0FF69138" w14:textId="6DC9A1B3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26D2088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F85D16D" w14:textId="07B876BD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Relacja wideo ze spotkania w danym ośrodku (długość materiału 5-15 min)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C0427F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19C404BD" w14:textId="74105A35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(3 materiały)</w:t>
            </w:r>
          </w:p>
        </w:tc>
        <w:tc>
          <w:tcPr>
            <w:tcW w:w="1134" w:type="dxa"/>
            <w:vMerge/>
            <w:vAlign w:val="center"/>
          </w:tcPr>
          <w:p w14:paraId="6B4D4237" w14:textId="183829AB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224F8" w:rsidRPr="00131CC8" w14:paraId="525AAFAE" w14:textId="51432EB5" w:rsidTr="00755820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963A3C2" w14:textId="5292089F" w:rsidR="009224F8" w:rsidRPr="006C24E2" w:rsidRDefault="009224F8" w:rsidP="00922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4. Materiały drukowane</w:t>
            </w:r>
          </w:p>
        </w:tc>
      </w:tr>
      <w:tr w:rsidR="006C24E2" w:rsidRPr="00131CC8" w14:paraId="2CD3DA7D" w14:textId="077CE989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C1274BC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B154362" w14:textId="324AF5DA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broszur informacyjnych (FKN)– 500 sztuk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706CE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535CDE95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nakład)</w:t>
            </w:r>
          </w:p>
        </w:tc>
        <w:tc>
          <w:tcPr>
            <w:tcW w:w="1134" w:type="dxa"/>
            <w:vMerge w:val="restart"/>
            <w:vAlign w:val="center"/>
          </w:tcPr>
          <w:p w14:paraId="5E17E57D" w14:textId="0EEECAEE" w:rsidR="006C24E2" w:rsidRPr="00131CC8" w:rsidRDefault="006C24E2" w:rsidP="00376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12720E76" w14:textId="69308139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671B783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39A0F14" w14:textId="6953FFBC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folderu podsumowującego projekt (FKN)  – 500 sztuk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16116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6F365544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nakład)</w:t>
            </w:r>
          </w:p>
        </w:tc>
        <w:tc>
          <w:tcPr>
            <w:tcW w:w="1134" w:type="dxa"/>
            <w:vMerge/>
            <w:vAlign w:val="center"/>
          </w:tcPr>
          <w:p w14:paraId="04DA5EFF" w14:textId="7500F56F" w:rsidR="006C24E2" w:rsidRPr="00131CC8" w:rsidRDefault="006C24E2" w:rsidP="00376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4E0DBA75" w14:textId="18310306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CA188FA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1C10BCEF" w14:textId="17934AE4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broszur informacyjnych (Kibice Razem) – 500 sztuk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CD5B2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580EE255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nakład)</w:t>
            </w:r>
          </w:p>
        </w:tc>
        <w:tc>
          <w:tcPr>
            <w:tcW w:w="1134" w:type="dxa"/>
            <w:vMerge/>
            <w:vAlign w:val="center"/>
          </w:tcPr>
          <w:p w14:paraId="2B4DC603" w14:textId="2A634C8C" w:rsidR="006C24E2" w:rsidRPr="00131CC8" w:rsidRDefault="006C24E2" w:rsidP="00376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35141314" w14:textId="072238AC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FB703B3" w14:textId="77777777" w:rsidR="006C24E2" w:rsidRPr="00131CC8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2B15EB21" w14:textId="5620297D" w:rsidR="006C24E2" w:rsidRPr="006C24E2" w:rsidRDefault="006C24E2" w:rsidP="009224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folderu podsumowującego projekt (Kibice Razem) – 500 sztuk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A29A2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6C4BDAC1" w14:textId="77777777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nakład)</w:t>
            </w:r>
          </w:p>
        </w:tc>
        <w:tc>
          <w:tcPr>
            <w:tcW w:w="1134" w:type="dxa"/>
            <w:vMerge/>
            <w:vAlign w:val="center"/>
          </w:tcPr>
          <w:p w14:paraId="46E4E405" w14:textId="00CCD068" w:rsidR="006C24E2" w:rsidRPr="00131CC8" w:rsidRDefault="006C24E2" w:rsidP="00922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224F8" w:rsidRPr="00131CC8" w14:paraId="76A1942A" w14:textId="2D470646" w:rsidTr="00C00B95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8C87277" w14:textId="7403F6DD" w:rsidR="009224F8" w:rsidRPr="006C24E2" w:rsidRDefault="009224F8" w:rsidP="00922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5. Komunikacja podczas zorganizowanych wyjazdów</w:t>
            </w:r>
          </w:p>
        </w:tc>
      </w:tr>
      <w:tr w:rsidR="006C24E2" w:rsidRPr="00131CC8" w14:paraId="2D711648" w14:textId="52421B0D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FBE1934" w14:textId="77777777" w:rsidR="006C24E2" w:rsidRPr="00131CC8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2AD9A2CE" w14:textId="3BB27654" w:rsidR="006C24E2" w:rsidRPr="006C24E2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Obsługa relacji fotograficznych z wyjazdów kibiców na mecze reprezentacji Polski (relacje fotograficzne z 2 wyjazdów),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0DD28" w14:textId="704A6524" w:rsidR="006C24E2" w:rsidRPr="00131CC8" w:rsidRDefault="006C24E2" w:rsidP="00B9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14B57D" w14:textId="231FC26A" w:rsidR="006C24E2" w:rsidRPr="00131CC8" w:rsidRDefault="006C24E2" w:rsidP="0032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760CEFCC" w14:textId="5DF12B91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6709E52" w14:textId="77777777" w:rsidR="006C24E2" w:rsidRPr="00131CC8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0976ABA6" w14:textId="56292758" w:rsidR="006C24E2" w:rsidRPr="006C24E2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Obsługa relacji wideo z wyjazdów kibiców na mecze reprezentacji Polski</w:t>
            </w:r>
            <w:r w:rsidRPr="006C24E2">
              <w:t xml:space="preserve"> </w:t>
            </w:r>
            <w:r w:rsidRPr="006C24E2">
              <w:rPr>
                <w:rFonts w:cstheme="minorHAnsi"/>
                <w:sz w:val="16"/>
                <w:szCs w:val="16"/>
              </w:rPr>
              <w:t>(</w:t>
            </w: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relacja wideo z 2 wyjazdów),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143A6" w14:textId="14F40401" w:rsidR="006C24E2" w:rsidRPr="00131CC8" w:rsidRDefault="006C24E2" w:rsidP="00B9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215516" w14:textId="169CC9CB" w:rsidR="006C24E2" w:rsidRPr="00131CC8" w:rsidRDefault="006C24E2" w:rsidP="0032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75BC032B" w14:textId="5A6AB805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95863A9" w14:textId="77777777" w:rsidR="006C24E2" w:rsidRPr="00131CC8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7EF442A7" w14:textId="4FEBA71D" w:rsidR="006C24E2" w:rsidRPr="006C24E2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</w:t>
            </w:r>
            <w:proofErr w:type="spellEnd"/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sektora kibiców w postaci </w:t>
            </w:r>
            <w:proofErr w:type="spellStart"/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baneru</w:t>
            </w:r>
            <w:proofErr w:type="spellEnd"/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Kibice Razem (min. wymiary 4m x 10m)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DEEF6" w14:textId="77777777" w:rsidR="006C24E2" w:rsidRPr="00131CC8" w:rsidRDefault="006C24E2" w:rsidP="00B9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5AB53B97" w14:textId="77777777" w:rsidR="006C24E2" w:rsidRPr="00131CC8" w:rsidRDefault="006C24E2" w:rsidP="00B9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(6 banerów)</w:t>
            </w:r>
          </w:p>
        </w:tc>
        <w:tc>
          <w:tcPr>
            <w:tcW w:w="1134" w:type="dxa"/>
            <w:vMerge/>
            <w:vAlign w:val="center"/>
          </w:tcPr>
          <w:p w14:paraId="4B2275C7" w14:textId="08F1692D" w:rsidR="006C24E2" w:rsidRPr="00131CC8" w:rsidRDefault="006C24E2" w:rsidP="0032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13578364" w14:textId="7981EF08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8D2775D" w14:textId="77777777" w:rsidR="006C24E2" w:rsidRPr="00131CC8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4D3A169B" w14:textId="3D71F870" w:rsidR="006C24E2" w:rsidRPr="006C24E2" w:rsidRDefault="006C24E2" w:rsidP="00B90D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Upominki i gadżety dla uczestników – o wartości do 100 zł (np. kubki)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F9442" w14:textId="43790650" w:rsidR="006C24E2" w:rsidRPr="00131CC8" w:rsidRDefault="006C24E2" w:rsidP="00F4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BBF627" w14:textId="414134FC" w:rsidR="006C24E2" w:rsidRPr="00131CC8" w:rsidRDefault="006C24E2" w:rsidP="00B9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224F8" w:rsidRPr="00131CC8" w14:paraId="1C1676AE" w14:textId="5DC152BD" w:rsidTr="0095277A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5C8FFE5D" w14:textId="3372564D" w:rsidR="009224F8" w:rsidRPr="006C24E2" w:rsidRDefault="009224F8" w:rsidP="00922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6. Promocja działań na rzecz zwiększania dostępności</w:t>
            </w: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</w:tr>
      <w:tr w:rsidR="006C24E2" w:rsidRPr="00131CC8" w14:paraId="7AF681EF" w14:textId="235DF165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4D3A0F1" w14:textId="77777777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5D20C13" w14:textId="47B6D990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Realizacja promocji </w:t>
            </w:r>
            <w:proofErr w:type="spellStart"/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audiodeskrypcji</w:t>
            </w:r>
            <w:proofErr w:type="spellEnd"/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na meczach reprezentacji Polski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(kampania kreatywna obejmująca co najmniej następujące elementy: grafikę na telebim, spot audio 15 s, artykuł na stronę internetową)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61C87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3F2148E6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kampania)</w:t>
            </w:r>
          </w:p>
        </w:tc>
        <w:tc>
          <w:tcPr>
            <w:tcW w:w="1134" w:type="dxa"/>
            <w:vMerge w:val="restart"/>
            <w:vAlign w:val="center"/>
          </w:tcPr>
          <w:p w14:paraId="66026304" w14:textId="7C9BEC34" w:rsidR="006C24E2" w:rsidRPr="00131CC8" w:rsidRDefault="006C24E2" w:rsidP="0013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19E60E96" w14:textId="6B8B2308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DE39A9E" w14:textId="77777777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7FAF95B5" w14:textId="419E04AC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materiałów graficznych prezentowanych na bandach LED lub telebimie w trakcie imprezy - meczu reprezentacji Polski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F39B1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7924F55E" w14:textId="12E83892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1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zestaw grafik)</w:t>
            </w:r>
          </w:p>
        </w:tc>
        <w:tc>
          <w:tcPr>
            <w:tcW w:w="1134" w:type="dxa"/>
            <w:vMerge/>
            <w:vAlign w:val="center"/>
          </w:tcPr>
          <w:p w14:paraId="53CBE310" w14:textId="20AC9A3C" w:rsidR="006C24E2" w:rsidRPr="00131CC8" w:rsidRDefault="006C24E2" w:rsidP="0013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0036C603" w14:textId="4563A4FA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9CA58A6" w14:textId="77777777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52B7AF12" w14:textId="5F6797FE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Realizacja promocji sektora </w:t>
            </w:r>
            <w:proofErr w:type="spellStart"/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Easy</w:t>
            </w:r>
            <w:proofErr w:type="spellEnd"/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Access</w:t>
            </w:r>
            <w:r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(kampania kreatywna obejmująca co najmniej następujące elementy: grafikę na telebim, spot wideo 30 s, artykuł na stronę internetową)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42C6A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5FE8C768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kampania)</w:t>
            </w:r>
          </w:p>
        </w:tc>
        <w:tc>
          <w:tcPr>
            <w:tcW w:w="1134" w:type="dxa"/>
            <w:vMerge/>
            <w:vAlign w:val="center"/>
          </w:tcPr>
          <w:p w14:paraId="1ABCEF14" w14:textId="20D48BEC" w:rsidR="006C24E2" w:rsidRPr="00131CC8" w:rsidRDefault="006C24E2" w:rsidP="0013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29ACA2FE" w14:textId="1C3C4717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05723C6" w14:textId="77777777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3A045619" w14:textId="0A12D7C9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Realizacja promocji projektu Tydzień Bez Barier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(kampania kreatywna obejmująca co najmniej następujące elementy: grafikę na telebim, spot wideo 30 s, artykuł na stronę internetową)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52BD5" w14:textId="77777777" w:rsidR="006C24E2" w:rsidRPr="00131CC8" w:rsidRDefault="006C24E2" w:rsidP="0006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4F206AC3" w14:textId="206F55AF" w:rsidR="006C24E2" w:rsidRPr="00131CC8" w:rsidRDefault="006C24E2" w:rsidP="0006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kampania)</w:t>
            </w:r>
          </w:p>
        </w:tc>
        <w:tc>
          <w:tcPr>
            <w:tcW w:w="1134" w:type="dxa"/>
            <w:vMerge/>
            <w:vAlign w:val="center"/>
          </w:tcPr>
          <w:p w14:paraId="4F7FEBF6" w14:textId="3B9AF9B8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224F8" w:rsidRPr="00131CC8" w14:paraId="1274C09C" w14:textId="7D01FA94" w:rsidTr="00022DB7">
        <w:trPr>
          <w:trHeight w:val="291"/>
        </w:trPr>
        <w:tc>
          <w:tcPr>
            <w:tcW w:w="914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FF6F09B" w14:textId="38415080" w:rsidR="009224F8" w:rsidRPr="00131CC8" w:rsidRDefault="009224F8" w:rsidP="00922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7. Edukacja marketingowo-medialna, wymiana doświadczeń</w:t>
            </w:r>
          </w:p>
        </w:tc>
      </w:tr>
      <w:tr w:rsidR="006C24E2" w:rsidRPr="00131CC8" w14:paraId="3CAC15FE" w14:textId="2FD295A9" w:rsidTr="007D3036">
        <w:trPr>
          <w:trHeight w:val="62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40DE9BB" w14:textId="77777777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6155" w:type="dxa"/>
            <w:shd w:val="clear" w:color="auto" w:fill="auto"/>
            <w:vAlign w:val="center"/>
            <w:hideMark/>
          </w:tcPr>
          <w:p w14:paraId="44CC623B" w14:textId="6B1F5E38" w:rsidR="006C24E2" w:rsidRPr="00131CC8" w:rsidRDefault="006C24E2" w:rsidP="00EB1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i przeprowadzenie międzynarodowej sesji wymiany doświadczeń w zakresie współpracy ze środowiskiem kibiców z niepełnosprawnościami</w:t>
            </w:r>
            <w:r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14D38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315C4ABE" w14:textId="77777777" w:rsidR="006C24E2" w:rsidRPr="00131CC8" w:rsidRDefault="006C24E2" w:rsidP="00EB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sesja)</w:t>
            </w:r>
          </w:p>
        </w:tc>
        <w:tc>
          <w:tcPr>
            <w:tcW w:w="1134" w:type="dxa"/>
            <w:vMerge w:val="restart"/>
            <w:vAlign w:val="center"/>
          </w:tcPr>
          <w:p w14:paraId="3CC43A01" w14:textId="53E8B9CC" w:rsidR="006C24E2" w:rsidRPr="00131CC8" w:rsidRDefault="006C24E2" w:rsidP="00450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6C24E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Najpóźniej do 31.12.2023</w:t>
            </w:r>
          </w:p>
        </w:tc>
      </w:tr>
      <w:tr w:rsidR="006C24E2" w:rsidRPr="00131CC8" w14:paraId="063D8427" w14:textId="34190C07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0D4893E" w14:textId="77777777" w:rsidR="006C24E2" w:rsidRPr="00131CC8" w:rsidRDefault="006C24E2" w:rsidP="000B7ADA">
            <w:pPr>
              <w:keepLines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64A1CC70" w14:textId="1859B8B3" w:rsidR="006C24E2" w:rsidRPr="00131CC8" w:rsidRDefault="006C24E2" w:rsidP="000B7ADA">
            <w:pPr>
              <w:keepLines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Przygotowanie i przeprowadzenie szkolenia z zakresu obsługi </w:t>
            </w:r>
            <w:proofErr w:type="spellStart"/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mediów</w:t>
            </w:r>
            <w:r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,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4E9C8" w14:textId="77777777" w:rsidR="006C24E2" w:rsidRPr="00131CC8" w:rsidRDefault="006C24E2" w:rsidP="00022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0975C61A" w14:textId="372F9402" w:rsidR="006C24E2" w:rsidRPr="00131CC8" w:rsidRDefault="006C24E2" w:rsidP="0002262B">
            <w:pPr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(1 s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zkolenie</w:t>
            </w: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3FEF2C0E" w14:textId="479942FE" w:rsidR="006C24E2" w:rsidRPr="00131CC8" w:rsidRDefault="006C24E2" w:rsidP="00450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7EC50DE7" w14:textId="79A6BB16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1038232" w14:textId="77777777" w:rsidR="006C24E2" w:rsidRPr="00131CC8" w:rsidRDefault="006C24E2" w:rsidP="0014267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lastRenderedPageBreak/>
              <w:t>7.3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7EA66A36" w14:textId="77777777" w:rsidR="006C24E2" w:rsidRPr="00131CC8" w:rsidRDefault="006C24E2" w:rsidP="0014267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Przygotowanie pakietu sponsorskiego wraz ze szkoleniem wprowadzającym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5A6B5" w14:textId="77777777" w:rsidR="006C24E2" w:rsidRPr="00131CC8" w:rsidRDefault="006C24E2" w:rsidP="00142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78195454" w14:textId="7F86769C" w:rsidR="006C24E2" w:rsidRPr="00131CC8" w:rsidRDefault="006C24E2" w:rsidP="000226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C643AC0" w14:textId="28051E2A" w:rsidR="006C24E2" w:rsidRPr="00131CC8" w:rsidRDefault="006C24E2" w:rsidP="00450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C24E2" w:rsidRPr="00131CC8" w14:paraId="0182708E" w14:textId="5F13FC40" w:rsidTr="007D303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8B34CA1" w14:textId="77777777" w:rsidR="006C24E2" w:rsidRPr="00131CC8" w:rsidRDefault="006C24E2" w:rsidP="0014267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7.4</w:t>
            </w:r>
          </w:p>
        </w:tc>
        <w:tc>
          <w:tcPr>
            <w:tcW w:w="6155" w:type="dxa"/>
            <w:shd w:val="clear" w:color="auto" w:fill="auto"/>
            <w:noWrap/>
            <w:vAlign w:val="center"/>
            <w:hideMark/>
          </w:tcPr>
          <w:p w14:paraId="418FA41D" w14:textId="77777777" w:rsidR="006C24E2" w:rsidRPr="00131CC8" w:rsidRDefault="006C24E2" w:rsidP="0014267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Przygotowanie i przeprowadzenie szkolenia z zakresu produkcji filmowej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97CE64" w14:textId="77777777" w:rsidR="006C24E2" w:rsidRPr="00131CC8" w:rsidRDefault="006C24E2" w:rsidP="00142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131CC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  <w:p w14:paraId="60D5B4B5" w14:textId="5A9ACBBA" w:rsidR="006C24E2" w:rsidRPr="00131CC8" w:rsidRDefault="006C24E2" w:rsidP="0002262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CC10482" w14:textId="5477E611" w:rsidR="006C24E2" w:rsidRPr="00131CC8" w:rsidRDefault="006C24E2" w:rsidP="00142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46D8E706" w14:textId="09FDCDD9" w:rsidR="00B81869" w:rsidRPr="00131CC8" w:rsidRDefault="00B81869" w:rsidP="00B81869">
      <w:p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Dodatkowe </w:t>
      </w:r>
      <w:r w:rsidR="00812178" w:rsidRPr="00131CC8">
        <w:rPr>
          <w:rFonts w:ascii="Calibri" w:hAnsi="Calibri" w:cs="Calibri"/>
          <w:sz w:val="20"/>
          <w:szCs w:val="20"/>
        </w:rPr>
        <w:t>wymagania</w:t>
      </w:r>
      <w:r w:rsidRPr="00131CC8">
        <w:rPr>
          <w:rFonts w:ascii="Calibri" w:hAnsi="Calibri" w:cs="Calibri"/>
          <w:sz w:val="20"/>
          <w:szCs w:val="20"/>
        </w:rPr>
        <w:t xml:space="preserve"> wobec podmiotu realizującego usługi zewnętrzne:</w:t>
      </w:r>
    </w:p>
    <w:p w14:paraId="51A5ACFE" w14:textId="7AA6BC2C" w:rsidR="00B81869" w:rsidRPr="00131CC8" w:rsidRDefault="00B81869" w:rsidP="00B81869">
      <w:pPr>
        <w:pStyle w:val="Akapitzlist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wyznaczenie </w:t>
      </w:r>
      <w:proofErr w:type="spellStart"/>
      <w:r w:rsidRPr="00131CC8">
        <w:rPr>
          <w:rFonts w:ascii="Calibri" w:hAnsi="Calibri" w:cs="Calibri"/>
          <w:sz w:val="20"/>
          <w:szCs w:val="20"/>
        </w:rPr>
        <w:t>project</w:t>
      </w:r>
      <w:proofErr w:type="spellEnd"/>
      <w:r w:rsidRPr="00131CC8">
        <w:rPr>
          <w:rFonts w:ascii="Calibri" w:hAnsi="Calibri" w:cs="Calibri"/>
          <w:sz w:val="20"/>
          <w:szCs w:val="20"/>
        </w:rPr>
        <w:t xml:space="preserve"> managera</w:t>
      </w:r>
      <w:r w:rsidR="00D11843" w:rsidRPr="00131CC8">
        <w:rPr>
          <w:rFonts w:ascii="Calibri" w:hAnsi="Calibri" w:cs="Calibri"/>
          <w:sz w:val="20"/>
          <w:szCs w:val="20"/>
        </w:rPr>
        <w:t>, tj. osoby koordynujące</w:t>
      </w:r>
      <w:r w:rsidR="00043663" w:rsidRPr="00131CC8">
        <w:rPr>
          <w:rFonts w:ascii="Calibri" w:hAnsi="Calibri" w:cs="Calibri"/>
          <w:sz w:val="20"/>
          <w:szCs w:val="20"/>
        </w:rPr>
        <w:t>j</w:t>
      </w:r>
      <w:r w:rsidR="00D11843" w:rsidRPr="00131CC8">
        <w:rPr>
          <w:rFonts w:ascii="Calibri" w:hAnsi="Calibri" w:cs="Calibri"/>
          <w:sz w:val="20"/>
          <w:szCs w:val="20"/>
        </w:rPr>
        <w:t xml:space="preserve"> działania po stronie </w:t>
      </w:r>
      <w:r w:rsidR="00043663" w:rsidRPr="00131CC8">
        <w:rPr>
          <w:rFonts w:ascii="Calibri" w:hAnsi="Calibri" w:cs="Calibri"/>
          <w:sz w:val="20"/>
          <w:szCs w:val="20"/>
        </w:rPr>
        <w:t>podmiotu realizującego usługi zewnętrzne, odpowiedzialnego za bieżący kontakt z</w:t>
      </w:r>
      <w:r w:rsidR="00812178" w:rsidRPr="00131CC8">
        <w:rPr>
          <w:rFonts w:ascii="Calibri" w:hAnsi="Calibri" w:cs="Calibri"/>
          <w:sz w:val="20"/>
          <w:szCs w:val="20"/>
        </w:rPr>
        <w:t xml:space="preserve"> </w:t>
      </w:r>
      <w:r w:rsidR="00043663" w:rsidRPr="00131CC8">
        <w:rPr>
          <w:rFonts w:ascii="Calibri" w:hAnsi="Calibri" w:cs="Calibri"/>
          <w:sz w:val="20"/>
          <w:szCs w:val="20"/>
        </w:rPr>
        <w:t>pracownikami i współpracownikami</w:t>
      </w:r>
      <w:r w:rsidR="00812178" w:rsidRPr="00131CC8">
        <w:rPr>
          <w:rFonts w:ascii="Calibri" w:hAnsi="Calibri" w:cs="Calibri"/>
          <w:sz w:val="20"/>
          <w:szCs w:val="20"/>
        </w:rPr>
        <w:t xml:space="preserve"> Polskiego Związku Piłki Nożnej</w:t>
      </w:r>
      <w:r w:rsidR="00043663" w:rsidRPr="00131CC8">
        <w:rPr>
          <w:rFonts w:ascii="Calibri" w:hAnsi="Calibri" w:cs="Calibri"/>
          <w:sz w:val="20"/>
          <w:szCs w:val="20"/>
        </w:rPr>
        <w:t xml:space="preserve"> biorącymi udział w realizacji działań;</w:t>
      </w:r>
    </w:p>
    <w:p w14:paraId="04521869" w14:textId="59F57F55" w:rsidR="00AF2C47" w:rsidRPr="00131CC8" w:rsidRDefault="00AF2C47" w:rsidP="00B81869">
      <w:pPr>
        <w:pStyle w:val="Akapitzlist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realizacja działań w ścisłej koordynacji z pracownikami i współpracownikami Polskiego Związku Piłki Nożnej biorącymi udział w realizacji działań;</w:t>
      </w:r>
    </w:p>
    <w:p w14:paraId="5C562613" w14:textId="06016386" w:rsidR="008C05C6" w:rsidRPr="00131CC8" w:rsidRDefault="008C05C6" w:rsidP="00B81869">
      <w:pPr>
        <w:pStyle w:val="Akapitzlist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gotowość do realizacji działań na terenie całej Polski (</w:t>
      </w:r>
      <w:r w:rsidR="00EC7DA8" w:rsidRPr="00131CC8">
        <w:rPr>
          <w:rFonts w:ascii="Calibri" w:hAnsi="Calibri" w:cs="Calibri"/>
          <w:sz w:val="20"/>
          <w:szCs w:val="20"/>
        </w:rPr>
        <w:t>jeżeli dane</w:t>
      </w:r>
      <w:r w:rsidRPr="00131CC8">
        <w:rPr>
          <w:rFonts w:ascii="Calibri" w:hAnsi="Calibri" w:cs="Calibri"/>
          <w:sz w:val="20"/>
          <w:szCs w:val="20"/>
        </w:rPr>
        <w:t xml:space="preserve"> </w:t>
      </w:r>
      <w:r w:rsidR="001916FE" w:rsidRPr="00131CC8">
        <w:rPr>
          <w:rFonts w:ascii="Calibri" w:hAnsi="Calibri" w:cs="Calibri"/>
          <w:sz w:val="20"/>
          <w:szCs w:val="20"/>
        </w:rPr>
        <w:t xml:space="preserve">działanie wymaga </w:t>
      </w:r>
      <w:r w:rsidR="00055DE9" w:rsidRPr="00131CC8">
        <w:rPr>
          <w:rFonts w:ascii="Calibri" w:hAnsi="Calibri" w:cs="Calibri"/>
          <w:sz w:val="20"/>
          <w:szCs w:val="20"/>
        </w:rPr>
        <w:t>obecności na miejscu</w:t>
      </w:r>
      <w:r w:rsidR="00F0708F" w:rsidRPr="00131CC8">
        <w:rPr>
          <w:rFonts w:ascii="Calibri" w:hAnsi="Calibri" w:cs="Calibri"/>
          <w:sz w:val="20"/>
          <w:szCs w:val="20"/>
        </w:rPr>
        <w:t xml:space="preserve"> – np. realizacja materiału foto-wideo</w:t>
      </w:r>
      <w:r w:rsidRPr="00131CC8">
        <w:rPr>
          <w:rFonts w:ascii="Calibri" w:hAnsi="Calibri" w:cs="Calibri"/>
          <w:sz w:val="20"/>
          <w:szCs w:val="20"/>
        </w:rPr>
        <w:t>), zgodnie ze wskazaniem Polskiego Związku Piłki Nożnej;</w:t>
      </w:r>
    </w:p>
    <w:p w14:paraId="3AF67594" w14:textId="25ACFE52" w:rsidR="002E60BE" w:rsidRPr="00131CC8" w:rsidRDefault="002E60BE" w:rsidP="00B81869">
      <w:pPr>
        <w:pStyle w:val="Akapitzlist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przeniesienie na Polski Związek Piłki Nożnej pełni praw autorskich do utworów, które powstaną w ramach realizacji działań;</w:t>
      </w:r>
    </w:p>
    <w:p w14:paraId="684845F5" w14:textId="2A4A7CEC" w:rsidR="0035753E" w:rsidRPr="00844584" w:rsidRDefault="00D11843" w:rsidP="00844584">
      <w:pPr>
        <w:pStyle w:val="Akapitzlist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bieżąca </w:t>
      </w:r>
      <w:r w:rsidR="00043663" w:rsidRPr="00131CC8">
        <w:rPr>
          <w:rFonts w:ascii="Calibri" w:hAnsi="Calibri" w:cs="Calibri"/>
          <w:sz w:val="20"/>
          <w:szCs w:val="20"/>
        </w:rPr>
        <w:t xml:space="preserve">i kompleksowa </w:t>
      </w:r>
      <w:r w:rsidRPr="00131CC8">
        <w:rPr>
          <w:rFonts w:ascii="Calibri" w:hAnsi="Calibri" w:cs="Calibri"/>
          <w:sz w:val="20"/>
          <w:szCs w:val="20"/>
        </w:rPr>
        <w:t xml:space="preserve">sprawozdawczość </w:t>
      </w:r>
      <w:r w:rsidR="00043663" w:rsidRPr="00131CC8">
        <w:rPr>
          <w:rFonts w:ascii="Calibri" w:hAnsi="Calibri" w:cs="Calibri"/>
          <w:sz w:val="20"/>
          <w:szCs w:val="20"/>
        </w:rPr>
        <w:t>z realizowanych działań</w:t>
      </w:r>
      <w:r w:rsidR="007B0AFB" w:rsidRPr="00131CC8">
        <w:rPr>
          <w:rFonts w:ascii="Calibri" w:hAnsi="Calibri" w:cs="Calibri"/>
          <w:sz w:val="20"/>
          <w:szCs w:val="20"/>
        </w:rPr>
        <w:t xml:space="preserve"> </w:t>
      </w:r>
      <w:r w:rsidR="00186424" w:rsidRPr="00131CC8">
        <w:rPr>
          <w:rFonts w:ascii="Calibri" w:hAnsi="Calibri" w:cs="Calibri"/>
          <w:sz w:val="20"/>
          <w:szCs w:val="20"/>
        </w:rPr>
        <w:t xml:space="preserve">zgodnie z wymogami </w:t>
      </w:r>
      <w:r w:rsidR="00D40B83" w:rsidRPr="00131CC8">
        <w:rPr>
          <w:rFonts w:ascii="Calibri" w:hAnsi="Calibri" w:cs="Calibri"/>
          <w:sz w:val="20"/>
          <w:szCs w:val="20"/>
        </w:rPr>
        <w:t xml:space="preserve">Ministerstwa Sportu i </w:t>
      </w:r>
      <w:r w:rsidR="004E37BF" w:rsidRPr="00131CC8">
        <w:rPr>
          <w:rFonts w:ascii="Calibri" w:hAnsi="Calibri" w:cs="Calibri"/>
          <w:sz w:val="20"/>
          <w:szCs w:val="20"/>
        </w:rPr>
        <w:t>Turystyki</w:t>
      </w:r>
      <w:r w:rsidR="00EA34A7" w:rsidRPr="00131CC8">
        <w:rPr>
          <w:rFonts w:ascii="Calibri" w:hAnsi="Calibri" w:cs="Calibri"/>
          <w:sz w:val="20"/>
          <w:szCs w:val="20"/>
        </w:rPr>
        <w:t xml:space="preserve"> oraz Polskiego Związku Piłki Nożnej</w:t>
      </w:r>
      <w:r w:rsidR="004E37BF" w:rsidRPr="00131CC8">
        <w:rPr>
          <w:rFonts w:ascii="Calibri" w:hAnsi="Calibri" w:cs="Calibri"/>
          <w:sz w:val="20"/>
          <w:szCs w:val="20"/>
        </w:rPr>
        <w:t>, w szczególności w formie</w:t>
      </w:r>
      <w:r w:rsidR="002E60BE" w:rsidRPr="00131CC8">
        <w:rPr>
          <w:rFonts w:ascii="Calibri" w:hAnsi="Calibri" w:cs="Calibri"/>
          <w:sz w:val="20"/>
          <w:szCs w:val="20"/>
        </w:rPr>
        <w:t xml:space="preserve"> </w:t>
      </w:r>
      <w:r w:rsidR="00B272B2" w:rsidRPr="00131CC8">
        <w:rPr>
          <w:rFonts w:ascii="Calibri" w:hAnsi="Calibri" w:cs="Calibri"/>
          <w:sz w:val="20"/>
          <w:szCs w:val="20"/>
        </w:rPr>
        <w:t>sprawozdań, protokołów,</w:t>
      </w:r>
      <w:r w:rsidR="009A6AD2" w:rsidRPr="00131CC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6AD2" w:rsidRPr="00131CC8">
        <w:rPr>
          <w:rFonts w:ascii="Calibri" w:hAnsi="Calibri" w:cs="Calibri"/>
          <w:sz w:val="20"/>
          <w:szCs w:val="20"/>
        </w:rPr>
        <w:t>screenów</w:t>
      </w:r>
      <w:proofErr w:type="spellEnd"/>
      <w:r w:rsidR="009A6AD2" w:rsidRPr="00131CC8">
        <w:rPr>
          <w:rFonts w:ascii="Calibri" w:hAnsi="Calibri" w:cs="Calibri"/>
          <w:sz w:val="20"/>
          <w:szCs w:val="20"/>
        </w:rPr>
        <w:t>,</w:t>
      </w:r>
      <w:r w:rsidR="00B272B2" w:rsidRPr="00131CC8">
        <w:rPr>
          <w:rFonts w:ascii="Calibri" w:hAnsi="Calibri" w:cs="Calibri"/>
          <w:sz w:val="20"/>
          <w:szCs w:val="20"/>
        </w:rPr>
        <w:t xml:space="preserve"> </w:t>
      </w:r>
      <w:r w:rsidR="002E60BE" w:rsidRPr="00131CC8">
        <w:rPr>
          <w:rFonts w:ascii="Calibri" w:hAnsi="Calibri" w:cs="Calibri"/>
          <w:sz w:val="20"/>
          <w:szCs w:val="20"/>
        </w:rPr>
        <w:t>dokumentacji fotograficznej</w:t>
      </w:r>
      <w:r w:rsidR="0062317A" w:rsidRPr="00131CC8">
        <w:rPr>
          <w:rFonts w:ascii="Calibri" w:hAnsi="Calibri" w:cs="Calibri"/>
          <w:sz w:val="20"/>
          <w:szCs w:val="20"/>
        </w:rPr>
        <w:t>, raport</w:t>
      </w:r>
      <w:r w:rsidR="009C3CF4" w:rsidRPr="00131CC8">
        <w:rPr>
          <w:rFonts w:ascii="Calibri" w:hAnsi="Calibri" w:cs="Calibri"/>
          <w:sz w:val="20"/>
          <w:szCs w:val="20"/>
        </w:rPr>
        <w:t>ów</w:t>
      </w:r>
      <w:r w:rsidR="0062317A" w:rsidRPr="00131CC8">
        <w:rPr>
          <w:rFonts w:ascii="Calibri" w:hAnsi="Calibri" w:cs="Calibri"/>
          <w:sz w:val="20"/>
          <w:szCs w:val="20"/>
        </w:rPr>
        <w:t xml:space="preserve"> monitoringu mediów</w:t>
      </w:r>
      <w:r w:rsidR="00EA34A7" w:rsidRPr="00131CC8">
        <w:rPr>
          <w:rFonts w:ascii="Calibri" w:hAnsi="Calibri" w:cs="Calibri"/>
          <w:sz w:val="20"/>
          <w:szCs w:val="20"/>
        </w:rPr>
        <w:t xml:space="preserve"> itp.</w:t>
      </w:r>
    </w:p>
    <w:sectPr w:rsidR="0035753E" w:rsidRPr="00844584" w:rsidSect="0052034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2E8F" w14:textId="77777777" w:rsidR="00195588" w:rsidRDefault="00195588" w:rsidP="00665709">
      <w:pPr>
        <w:spacing w:after="0" w:line="240" w:lineRule="auto"/>
      </w:pPr>
      <w:r>
        <w:separator/>
      </w:r>
    </w:p>
  </w:endnote>
  <w:endnote w:type="continuationSeparator" w:id="0">
    <w:p w14:paraId="102BB362" w14:textId="77777777" w:rsidR="00195588" w:rsidRDefault="00195588" w:rsidP="0066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3E36" w14:textId="7F373C5C" w:rsidR="00520343" w:rsidRPr="00520343" w:rsidRDefault="00520343" w:rsidP="00357956">
    <w:pPr>
      <w:spacing w:after="240" w:line="240" w:lineRule="auto"/>
      <w:ind w:left="3544" w:right="-720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CA7D" w14:textId="77777777" w:rsidR="00195588" w:rsidRDefault="00195588" w:rsidP="00665709">
      <w:pPr>
        <w:spacing w:after="0" w:line="240" w:lineRule="auto"/>
      </w:pPr>
      <w:r>
        <w:separator/>
      </w:r>
    </w:p>
  </w:footnote>
  <w:footnote w:type="continuationSeparator" w:id="0">
    <w:p w14:paraId="5A748D90" w14:textId="77777777" w:rsidR="00195588" w:rsidRDefault="00195588" w:rsidP="0066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856D" w14:textId="77777777" w:rsidR="00665709" w:rsidRDefault="00000000">
    <w:pPr>
      <w:pStyle w:val="Nagwek"/>
    </w:pPr>
    <w:r>
      <w:rPr>
        <w:noProof/>
      </w:rPr>
      <w:pict w14:anchorId="3E4F3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807719" o:spid="_x0000_s1026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ZPN_papier_firmowy-02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08F6" w14:textId="0D3016E2" w:rsidR="00665709" w:rsidRDefault="00AA56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9AA69E7" wp14:editId="23C23954">
          <wp:simplePos x="0" y="0"/>
          <wp:positionH relativeFrom="column">
            <wp:posOffset>-890270</wp:posOffset>
          </wp:positionH>
          <wp:positionV relativeFrom="page">
            <wp:posOffset>0</wp:posOffset>
          </wp:positionV>
          <wp:extent cx="7552252" cy="1067847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252" cy="1067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6816" w14:textId="77777777" w:rsidR="00665709" w:rsidRDefault="00000000">
    <w:pPr>
      <w:pStyle w:val="Nagwek"/>
    </w:pPr>
    <w:r>
      <w:rPr>
        <w:noProof/>
      </w:rPr>
      <w:pict w14:anchorId="19251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807718" o:spid="_x0000_s1025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ZPN_papier_firmowy-02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1A"/>
    <w:multiLevelType w:val="multilevel"/>
    <w:tmpl w:val="422CE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856AE4"/>
    <w:multiLevelType w:val="hybridMultilevel"/>
    <w:tmpl w:val="4DBC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73C"/>
    <w:multiLevelType w:val="hybridMultilevel"/>
    <w:tmpl w:val="7A70A6BA"/>
    <w:lvl w:ilvl="0" w:tplc="ADB238D4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94B"/>
    <w:multiLevelType w:val="hybridMultilevel"/>
    <w:tmpl w:val="0C30F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40B"/>
    <w:multiLevelType w:val="hybridMultilevel"/>
    <w:tmpl w:val="4448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BEF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3C48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EB431F"/>
    <w:multiLevelType w:val="hybridMultilevel"/>
    <w:tmpl w:val="F16C3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E4F93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E608FF"/>
    <w:multiLevelType w:val="hybridMultilevel"/>
    <w:tmpl w:val="CE2E4898"/>
    <w:lvl w:ilvl="0" w:tplc="ED00B726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695B1950"/>
    <w:multiLevelType w:val="hybridMultilevel"/>
    <w:tmpl w:val="6B1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53C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D21904"/>
    <w:multiLevelType w:val="hybridMultilevel"/>
    <w:tmpl w:val="CD06D74E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7595B"/>
    <w:multiLevelType w:val="hybridMultilevel"/>
    <w:tmpl w:val="6E621A4C"/>
    <w:lvl w:ilvl="0" w:tplc="2A6E4D0E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226839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187535">
    <w:abstractNumId w:val="1"/>
  </w:num>
  <w:num w:numId="3" w16cid:durableId="321085042">
    <w:abstractNumId w:val="4"/>
  </w:num>
  <w:num w:numId="4" w16cid:durableId="583153442">
    <w:abstractNumId w:val="7"/>
  </w:num>
  <w:num w:numId="5" w16cid:durableId="1306623389">
    <w:abstractNumId w:val="6"/>
  </w:num>
  <w:num w:numId="6" w16cid:durableId="598874673">
    <w:abstractNumId w:val="0"/>
  </w:num>
  <w:num w:numId="7" w16cid:durableId="1648586728">
    <w:abstractNumId w:val="12"/>
  </w:num>
  <w:num w:numId="8" w16cid:durableId="457601623">
    <w:abstractNumId w:val="9"/>
  </w:num>
  <w:num w:numId="9" w16cid:durableId="1648316821">
    <w:abstractNumId w:val="8"/>
  </w:num>
  <w:num w:numId="10" w16cid:durableId="188497833">
    <w:abstractNumId w:val="3"/>
  </w:num>
  <w:num w:numId="11" w16cid:durableId="389426887">
    <w:abstractNumId w:val="2"/>
  </w:num>
  <w:num w:numId="12" w16cid:durableId="846597238">
    <w:abstractNumId w:val="11"/>
  </w:num>
  <w:num w:numId="13" w16cid:durableId="1519387329">
    <w:abstractNumId w:val="5"/>
  </w:num>
  <w:num w:numId="14" w16cid:durableId="1099064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13"/>
    <w:rsid w:val="00001033"/>
    <w:rsid w:val="00013988"/>
    <w:rsid w:val="00020C41"/>
    <w:rsid w:val="0002262B"/>
    <w:rsid w:val="000402C4"/>
    <w:rsid w:val="000411D6"/>
    <w:rsid w:val="00042849"/>
    <w:rsid w:val="00043663"/>
    <w:rsid w:val="00052B6A"/>
    <w:rsid w:val="00055DE9"/>
    <w:rsid w:val="00063926"/>
    <w:rsid w:val="00096D73"/>
    <w:rsid w:val="000972B2"/>
    <w:rsid w:val="000A14F9"/>
    <w:rsid w:val="000B577B"/>
    <w:rsid w:val="000B6EB0"/>
    <w:rsid w:val="000B7ADA"/>
    <w:rsid w:val="000C502B"/>
    <w:rsid w:val="000E265D"/>
    <w:rsid w:val="000E37E4"/>
    <w:rsid w:val="00107732"/>
    <w:rsid w:val="001078DF"/>
    <w:rsid w:val="001250BC"/>
    <w:rsid w:val="00131CC8"/>
    <w:rsid w:val="00137786"/>
    <w:rsid w:val="00140A2A"/>
    <w:rsid w:val="0014267C"/>
    <w:rsid w:val="001633F8"/>
    <w:rsid w:val="0018369C"/>
    <w:rsid w:val="00184CF5"/>
    <w:rsid w:val="00186424"/>
    <w:rsid w:val="001916FE"/>
    <w:rsid w:val="00194C4B"/>
    <w:rsid w:val="00195588"/>
    <w:rsid w:val="001955FB"/>
    <w:rsid w:val="001C1DCC"/>
    <w:rsid w:val="001C67A8"/>
    <w:rsid w:val="001E5AEF"/>
    <w:rsid w:val="001F1C72"/>
    <w:rsid w:val="00201987"/>
    <w:rsid w:val="00205E37"/>
    <w:rsid w:val="0023002D"/>
    <w:rsid w:val="00243BCD"/>
    <w:rsid w:val="00255D97"/>
    <w:rsid w:val="00261052"/>
    <w:rsid w:val="00272311"/>
    <w:rsid w:val="0027715B"/>
    <w:rsid w:val="00281180"/>
    <w:rsid w:val="0028727E"/>
    <w:rsid w:val="002A71F8"/>
    <w:rsid w:val="002C7670"/>
    <w:rsid w:val="002E60BE"/>
    <w:rsid w:val="002F14B8"/>
    <w:rsid w:val="002F1D4A"/>
    <w:rsid w:val="002F20A2"/>
    <w:rsid w:val="002F77A2"/>
    <w:rsid w:val="00301360"/>
    <w:rsid w:val="003155BF"/>
    <w:rsid w:val="00320BB6"/>
    <w:rsid w:val="0034247D"/>
    <w:rsid w:val="0035003B"/>
    <w:rsid w:val="0035753E"/>
    <w:rsid w:val="00357956"/>
    <w:rsid w:val="00386247"/>
    <w:rsid w:val="00397F7A"/>
    <w:rsid w:val="003A01BC"/>
    <w:rsid w:val="003A2804"/>
    <w:rsid w:val="003A2D71"/>
    <w:rsid w:val="003A3DAB"/>
    <w:rsid w:val="003B11CB"/>
    <w:rsid w:val="003B56DC"/>
    <w:rsid w:val="003D022D"/>
    <w:rsid w:val="003D3272"/>
    <w:rsid w:val="003D3558"/>
    <w:rsid w:val="003D707E"/>
    <w:rsid w:val="003E29B4"/>
    <w:rsid w:val="00423ACA"/>
    <w:rsid w:val="00433D6C"/>
    <w:rsid w:val="0045242E"/>
    <w:rsid w:val="00452D02"/>
    <w:rsid w:val="00467F3A"/>
    <w:rsid w:val="0047596D"/>
    <w:rsid w:val="00483471"/>
    <w:rsid w:val="00484D1F"/>
    <w:rsid w:val="004972D1"/>
    <w:rsid w:val="004A15AC"/>
    <w:rsid w:val="004A19B8"/>
    <w:rsid w:val="004A53E0"/>
    <w:rsid w:val="004A6B6C"/>
    <w:rsid w:val="004D379C"/>
    <w:rsid w:val="004D6F6B"/>
    <w:rsid w:val="004E37BF"/>
    <w:rsid w:val="004E569E"/>
    <w:rsid w:val="004F032A"/>
    <w:rsid w:val="004F5EB8"/>
    <w:rsid w:val="00504604"/>
    <w:rsid w:val="00510A72"/>
    <w:rsid w:val="00514441"/>
    <w:rsid w:val="00516C8B"/>
    <w:rsid w:val="00520343"/>
    <w:rsid w:val="005206E7"/>
    <w:rsid w:val="005219D8"/>
    <w:rsid w:val="005323B3"/>
    <w:rsid w:val="00537992"/>
    <w:rsid w:val="005401B8"/>
    <w:rsid w:val="00555A59"/>
    <w:rsid w:val="00560D3C"/>
    <w:rsid w:val="005661FC"/>
    <w:rsid w:val="005670C2"/>
    <w:rsid w:val="00572F27"/>
    <w:rsid w:val="0057401E"/>
    <w:rsid w:val="005823D8"/>
    <w:rsid w:val="00585016"/>
    <w:rsid w:val="005A7D2A"/>
    <w:rsid w:val="005B54C1"/>
    <w:rsid w:val="005C2293"/>
    <w:rsid w:val="005D181C"/>
    <w:rsid w:val="005D2E33"/>
    <w:rsid w:val="005D4CA1"/>
    <w:rsid w:val="005D5A14"/>
    <w:rsid w:val="005E599B"/>
    <w:rsid w:val="005F07EA"/>
    <w:rsid w:val="00612BA7"/>
    <w:rsid w:val="006135C3"/>
    <w:rsid w:val="0062317A"/>
    <w:rsid w:val="00627B05"/>
    <w:rsid w:val="006314F4"/>
    <w:rsid w:val="006520C2"/>
    <w:rsid w:val="00662C4C"/>
    <w:rsid w:val="00665709"/>
    <w:rsid w:val="00665B1D"/>
    <w:rsid w:val="00666BBE"/>
    <w:rsid w:val="006672AA"/>
    <w:rsid w:val="0068104C"/>
    <w:rsid w:val="006A5B6E"/>
    <w:rsid w:val="006A6333"/>
    <w:rsid w:val="006A7084"/>
    <w:rsid w:val="006C24E2"/>
    <w:rsid w:val="006C36B6"/>
    <w:rsid w:val="006C72F7"/>
    <w:rsid w:val="006E0B11"/>
    <w:rsid w:val="006E6F80"/>
    <w:rsid w:val="00704B6B"/>
    <w:rsid w:val="00715828"/>
    <w:rsid w:val="00722D8B"/>
    <w:rsid w:val="00730B79"/>
    <w:rsid w:val="00735BBD"/>
    <w:rsid w:val="00754F92"/>
    <w:rsid w:val="00763EE9"/>
    <w:rsid w:val="007707D4"/>
    <w:rsid w:val="00781662"/>
    <w:rsid w:val="007A3FF0"/>
    <w:rsid w:val="007B0AFB"/>
    <w:rsid w:val="007B11BA"/>
    <w:rsid w:val="007D22CD"/>
    <w:rsid w:val="007D3036"/>
    <w:rsid w:val="007E471B"/>
    <w:rsid w:val="007F0E7F"/>
    <w:rsid w:val="007F7B38"/>
    <w:rsid w:val="008016E6"/>
    <w:rsid w:val="00805914"/>
    <w:rsid w:val="00805FE0"/>
    <w:rsid w:val="00806FFB"/>
    <w:rsid w:val="00812178"/>
    <w:rsid w:val="008145B0"/>
    <w:rsid w:val="008340B9"/>
    <w:rsid w:val="00840A9D"/>
    <w:rsid w:val="00844584"/>
    <w:rsid w:val="008449AC"/>
    <w:rsid w:val="0085323F"/>
    <w:rsid w:val="00856EB5"/>
    <w:rsid w:val="00857C95"/>
    <w:rsid w:val="00865C6F"/>
    <w:rsid w:val="0087102B"/>
    <w:rsid w:val="008738A1"/>
    <w:rsid w:val="00882D31"/>
    <w:rsid w:val="00896BC9"/>
    <w:rsid w:val="008A209D"/>
    <w:rsid w:val="008B0E41"/>
    <w:rsid w:val="008C05C6"/>
    <w:rsid w:val="008E779E"/>
    <w:rsid w:val="009138A4"/>
    <w:rsid w:val="009224F8"/>
    <w:rsid w:val="00925D33"/>
    <w:rsid w:val="00930CC7"/>
    <w:rsid w:val="009415AE"/>
    <w:rsid w:val="00954E23"/>
    <w:rsid w:val="00963135"/>
    <w:rsid w:val="00967BFC"/>
    <w:rsid w:val="00981301"/>
    <w:rsid w:val="00983AAA"/>
    <w:rsid w:val="009A6AD2"/>
    <w:rsid w:val="009B2E6A"/>
    <w:rsid w:val="009B3D24"/>
    <w:rsid w:val="009C0D39"/>
    <w:rsid w:val="009C3CF4"/>
    <w:rsid w:val="009C7549"/>
    <w:rsid w:val="009E189B"/>
    <w:rsid w:val="009E22AF"/>
    <w:rsid w:val="009E4A0B"/>
    <w:rsid w:val="009F7CF2"/>
    <w:rsid w:val="00A0047A"/>
    <w:rsid w:val="00A25B8F"/>
    <w:rsid w:val="00A26D43"/>
    <w:rsid w:val="00A31165"/>
    <w:rsid w:val="00A47845"/>
    <w:rsid w:val="00A5140D"/>
    <w:rsid w:val="00A63651"/>
    <w:rsid w:val="00A727DD"/>
    <w:rsid w:val="00A7420A"/>
    <w:rsid w:val="00AA5668"/>
    <w:rsid w:val="00AF2C47"/>
    <w:rsid w:val="00AF6126"/>
    <w:rsid w:val="00AF6651"/>
    <w:rsid w:val="00B21A65"/>
    <w:rsid w:val="00B223EC"/>
    <w:rsid w:val="00B22D44"/>
    <w:rsid w:val="00B23141"/>
    <w:rsid w:val="00B262EA"/>
    <w:rsid w:val="00B272B2"/>
    <w:rsid w:val="00B54157"/>
    <w:rsid w:val="00B6587B"/>
    <w:rsid w:val="00B74260"/>
    <w:rsid w:val="00B74660"/>
    <w:rsid w:val="00B81869"/>
    <w:rsid w:val="00B83A89"/>
    <w:rsid w:val="00B8766D"/>
    <w:rsid w:val="00B90D4D"/>
    <w:rsid w:val="00B94796"/>
    <w:rsid w:val="00BA1997"/>
    <w:rsid w:val="00BB0454"/>
    <w:rsid w:val="00BC1838"/>
    <w:rsid w:val="00BC5380"/>
    <w:rsid w:val="00BD48AC"/>
    <w:rsid w:val="00BE124C"/>
    <w:rsid w:val="00C01F2D"/>
    <w:rsid w:val="00C021C3"/>
    <w:rsid w:val="00C1127F"/>
    <w:rsid w:val="00C16FDA"/>
    <w:rsid w:val="00C21CD3"/>
    <w:rsid w:val="00C21E89"/>
    <w:rsid w:val="00C30EEB"/>
    <w:rsid w:val="00C54410"/>
    <w:rsid w:val="00C6620F"/>
    <w:rsid w:val="00C70B59"/>
    <w:rsid w:val="00C72679"/>
    <w:rsid w:val="00C76845"/>
    <w:rsid w:val="00C76B2C"/>
    <w:rsid w:val="00C8115E"/>
    <w:rsid w:val="00C859C0"/>
    <w:rsid w:val="00C909B8"/>
    <w:rsid w:val="00CC16AA"/>
    <w:rsid w:val="00CD73C9"/>
    <w:rsid w:val="00CE1E39"/>
    <w:rsid w:val="00CE35A8"/>
    <w:rsid w:val="00CE4DA9"/>
    <w:rsid w:val="00D112D9"/>
    <w:rsid w:val="00D11843"/>
    <w:rsid w:val="00D1642A"/>
    <w:rsid w:val="00D177EA"/>
    <w:rsid w:val="00D20915"/>
    <w:rsid w:val="00D21BF2"/>
    <w:rsid w:val="00D40B83"/>
    <w:rsid w:val="00D41691"/>
    <w:rsid w:val="00D47BAA"/>
    <w:rsid w:val="00D65907"/>
    <w:rsid w:val="00D7273D"/>
    <w:rsid w:val="00D74472"/>
    <w:rsid w:val="00D771F0"/>
    <w:rsid w:val="00D8712F"/>
    <w:rsid w:val="00D971F7"/>
    <w:rsid w:val="00DB4BC4"/>
    <w:rsid w:val="00DC1313"/>
    <w:rsid w:val="00DC34F6"/>
    <w:rsid w:val="00DC6DB9"/>
    <w:rsid w:val="00DD137B"/>
    <w:rsid w:val="00DD30D7"/>
    <w:rsid w:val="00DD3F7D"/>
    <w:rsid w:val="00DE1FA6"/>
    <w:rsid w:val="00DE29CE"/>
    <w:rsid w:val="00DE31B1"/>
    <w:rsid w:val="00DE6F93"/>
    <w:rsid w:val="00DF29E3"/>
    <w:rsid w:val="00DF44DD"/>
    <w:rsid w:val="00E12A7E"/>
    <w:rsid w:val="00E16688"/>
    <w:rsid w:val="00E17528"/>
    <w:rsid w:val="00E30320"/>
    <w:rsid w:val="00E40A17"/>
    <w:rsid w:val="00E46714"/>
    <w:rsid w:val="00E55C0E"/>
    <w:rsid w:val="00E575DD"/>
    <w:rsid w:val="00E60F24"/>
    <w:rsid w:val="00E67777"/>
    <w:rsid w:val="00E720C4"/>
    <w:rsid w:val="00E859D9"/>
    <w:rsid w:val="00E868F5"/>
    <w:rsid w:val="00E86DEF"/>
    <w:rsid w:val="00E924DB"/>
    <w:rsid w:val="00E93833"/>
    <w:rsid w:val="00EA34A7"/>
    <w:rsid w:val="00EB1F40"/>
    <w:rsid w:val="00EC7DA8"/>
    <w:rsid w:val="00F0119B"/>
    <w:rsid w:val="00F029CD"/>
    <w:rsid w:val="00F0708F"/>
    <w:rsid w:val="00F32A13"/>
    <w:rsid w:val="00F3416A"/>
    <w:rsid w:val="00F42EBB"/>
    <w:rsid w:val="00F446E5"/>
    <w:rsid w:val="00F46803"/>
    <w:rsid w:val="00F47C11"/>
    <w:rsid w:val="00F50BE3"/>
    <w:rsid w:val="00F5509C"/>
    <w:rsid w:val="00F55EA0"/>
    <w:rsid w:val="00F56CCC"/>
    <w:rsid w:val="00F609F1"/>
    <w:rsid w:val="00F731C8"/>
    <w:rsid w:val="00F73D84"/>
    <w:rsid w:val="00F7585F"/>
    <w:rsid w:val="00F926B4"/>
    <w:rsid w:val="00F94ECF"/>
    <w:rsid w:val="00FA1DF8"/>
    <w:rsid w:val="00FA45B7"/>
    <w:rsid w:val="00FB0F59"/>
    <w:rsid w:val="00FD15AD"/>
    <w:rsid w:val="00FD7A84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1718A"/>
  <w15:docId w15:val="{3D42CF26-32E3-45A2-A277-7A130D0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3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709"/>
  </w:style>
  <w:style w:type="paragraph" w:styleId="Stopka">
    <w:name w:val="footer"/>
    <w:basedOn w:val="Normalny"/>
    <w:link w:val="StopkaZnak"/>
    <w:uiPriority w:val="99"/>
    <w:unhideWhenUsed/>
    <w:rsid w:val="0066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709"/>
  </w:style>
  <w:style w:type="paragraph" w:styleId="Akapitzlist">
    <w:name w:val="List Paragraph"/>
    <w:basedOn w:val="Normalny"/>
    <w:uiPriority w:val="34"/>
    <w:qFormat/>
    <w:rsid w:val="006672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732"/>
    <w:rPr>
      <w:color w:val="0563C1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520343"/>
  </w:style>
  <w:style w:type="table" w:styleId="Tabela-Siatka">
    <w:name w:val="Table Grid"/>
    <w:basedOn w:val="Standardowy"/>
    <w:uiPriority w:val="59"/>
    <w:rsid w:val="0056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99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0709-424B-4744-8A93-1B2FD052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Czerwińska</dc:creator>
  <cp:lastModifiedBy>Julia Jarnicka</cp:lastModifiedBy>
  <cp:revision>2</cp:revision>
  <cp:lastPrinted>2022-01-10T13:00:00Z</cp:lastPrinted>
  <dcterms:created xsi:type="dcterms:W3CDTF">2023-05-22T07:25:00Z</dcterms:created>
  <dcterms:modified xsi:type="dcterms:W3CDTF">2023-05-22T07:25:00Z</dcterms:modified>
</cp:coreProperties>
</file>