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F81A" w14:textId="77777777" w:rsidR="00560888" w:rsidRPr="00337FDD" w:rsidRDefault="00560888" w:rsidP="00560888">
      <w:pPr>
        <w:pStyle w:val="Nagwek2"/>
        <w:numPr>
          <w:ilvl w:val="0"/>
          <w:numId w:val="0"/>
        </w:numPr>
        <w:spacing w:line="276" w:lineRule="auto"/>
      </w:pPr>
      <w:bookmarkStart w:id="0" w:name="_Toc45794558"/>
      <w:bookmarkStart w:id="1" w:name="_Toc145937959"/>
      <w:r w:rsidRPr="00337FDD">
        <w:t>ZAŁĄCZNIK NR 8. OŚWIADCZENIE OSOBY PRACUJĄCEJ Z DZIEĆMI</w:t>
      </w:r>
      <w:bookmarkStart w:id="2" w:name="_Hlk43319002"/>
      <w:bookmarkEnd w:id="0"/>
      <w:bookmarkEnd w:id="1"/>
    </w:p>
    <w:bookmarkEnd w:id="2"/>
    <w:p w14:paraId="0EFAAC6E" w14:textId="77777777" w:rsidR="00560888" w:rsidRPr="00337FDD" w:rsidRDefault="00560888" w:rsidP="00560888">
      <w:pPr>
        <w:spacing w:after="0" w:line="276" w:lineRule="auto"/>
        <w:jc w:val="center"/>
        <w:rPr>
          <w:rFonts w:ascii="Arial" w:hAnsi="Arial" w:cs="Arial"/>
          <w:b/>
          <w:i/>
          <w:iCs/>
        </w:rPr>
      </w:pPr>
    </w:p>
    <w:p w14:paraId="41B5A72A" w14:textId="77777777" w:rsidR="00560888" w:rsidRPr="00337FDD" w:rsidRDefault="00560888" w:rsidP="00560888">
      <w:pPr>
        <w:spacing w:after="0" w:line="276" w:lineRule="auto"/>
        <w:ind w:left="5663" w:firstLine="709"/>
        <w:jc w:val="center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</w:rPr>
        <w:t>______________________</w:t>
      </w:r>
    </w:p>
    <w:p w14:paraId="70DAE0BA" w14:textId="77777777" w:rsidR="00560888" w:rsidRPr="00337FDD" w:rsidRDefault="00560888" w:rsidP="00560888">
      <w:pPr>
        <w:spacing w:after="0" w:line="276" w:lineRule="auto"/>
        <w:ind w:left="5664" w:firstLine="708"/>
        <w:jc w:val="center"/>
        <w:rPr>
          <w:rFonts w:ascii="Arial" w:eastAsia="Times New Roman" w:hAnsi="Arial" w:cs="Arial"/>
          <w:i/>
        </w:rPr>
      </w:pPr>
      <w:r w:rsidRPr="00337FDD">
        <w:rPr>
          <w:rFonts w:ascii="Arial" w:eastAsia="Times New Roman" w:hAnsi="Arial" w:cs="Arial"/>
          <w:i/>
        </w:rPr>
        <w:t>miejscowość i data</w:t>
      </w:r>
    </w:p>
    <w:p w14:paraId="17EC440C" w14:textId="77777777" w:rsidR="00560888" w:rsidRPr="00337FDD" w:rsidRDefault="00560888" w:rsidP="00560888">
      <w:pPr>
        <w:spacing w:after="0" w:line="276" w:lineRule="auto"/>
        <w:jc w:val="center"/>
        <w:rPr>
          <w:rFonts w:ascii="Arial" w:hAnsi="Arial" w:cs="Arial"/>
          <w:b/>
        </w:rPr>
      </w:pPr>
    </w:p>
    <w:p w14:paraId="5DFB393A" w14:textId="77777777" w:rsidR="00560888" w:rsidRPr="00337FDD" w:rsidRDefault="00560888" w:rsidP="00560888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 xml:space="preserve">Oświadczam, iż znane mi są przepisy dotyczące bezpieczeństwa dzieci oraz ochrony danych osobowych, w szczególności: </w:t>
      </w:r>
      <w:r w:rsidRPr="00337FDD">
        <w:rPr>
          <w:rFonts w:ascii="Arial" w:hAnsi="Arial" w:cs="Arial"/>
          <w:color w:val="auto"/>
          <w:sz w:val="22"/>
          <w:szCs w:val="22"/>
        </w:rPr>
        <w:t xml:space="preserve">Rozporządzenia Parlamentu Europejskiego i Rady (UE) 2016/679 z dnia 27 kwietnia 2016 r. w sprawie ochrony osób fizycznych w związku </w:t>
      </w:r>
      <w:r w:rsidRPr="00337FDD">
        <w:rPr>
          <w:rFonts w:ascii="Arial" w:hAnsi="Arial" w:cs="Arial"/>
          <w:color w:val="auto"/>
          <w:sz w:val="22"/>
          <w:szCs w:val="22"/>
        </w:rPr>
        <w:br/>
        <w:t xml:space="preserve">z przetwarzaniem danych osobowych i w sprawie swobodnego przepływu takich danych oraz uchylenia dyrektywy 95/46/WE (ogólne rozporządzenie o ochronie danych osobowych), oraz </w:t>
      </w:r>
      <w:r w:rsidRPr="00337FDD">
        <w:rPr>
          <w:rFonts w:ascii="Arial" w:eastAsia="Droid Sans Fallback" w:hAnsi="Arial" w:cs="Arial"/>
          <w:sz w:val="22"/>
          <w:szCs w:val="22"/>
        </w:rPr>
        <w:t>Ustawy z dnia 10 maja 2018 r. o ochronie danych osobowych (Dz. U. z 2018 r., poz. 1000).</w:t>
      </w:r>
    </w:p>
    <w:p w14:paraId="09CF611B" w14:textId="77777777" w:rsidR="00560888" w:rsidRPr="00337FDD" w:rsidRDefault="00560888" w:rsidP="00560888">
      <w:pPr>
        <w:spacing w:after="0" w:line="276" w:lineRule="auto"/>
        <w:jc w:val="both"/>
        <w:rPr>
          <w:rFonts w:ascii="Arial" w:eastAsia="Droid Sans Fallback" w:hAnsi="Arial" w:cs="Arial"/>
        </w:rPr>
      </w:pPr>
    </w:p>
    <w:p w14:paraId="73CD0606" w14:textId="77777777" w:rsidR="00560888" w:rsidRPr="00337FDD" w:rsidRDefault="00560888" w:rsidP="00560888">
      <w:pPr>
        <w:spacing w:after="0" w:line="276" w:lineRule="auto"/>
        <w:jc w:val="both"/>
        <w:rPr>
          <w:rFonts w:ascii="Arial" w:eastAsia="Droid Sans Fallback" w:hAnsi="Arial" w:cs="Arial"/>
        </w:rPr>
      </w:pPr>
      <w:r w:rsidRPr="00337FDD">
        <w:rPr>
          <w:rFonts w:ascii="Arial" w:eastAsia="Droid Sans Fallback" w:hAnsi="Arial" w:cs="Arial"/>
        </w:rPr>
        <w:t xml:space="preserve">Równocześnie w związku z przetwarzaniem danych zgodnie z zakresem powierzonej mi funkcji przez …………………………………………………………. </w:t>
      </w:r>
      <w:r w:rsidRPr="00337FDD">
        <w:rPr>
          <w:rFonts w:ascii="Arial" w:eastAsia="Droid Sans Fallback" w:hAnsi="Arial" w:cs="Arial"/>
          <w:i/>
          <w:iCs/>
        </w:rPr>
        <w:t>(nazwa podmiotu)</w:t>
      </w:r>
      <w:r w:rsidRPr="00337FDD">
        <w:rPr>
          <w:rFonts w:ascii="Arial" w:eastAsia="Droid Sans Fallback" w:hAnsi="Arial" w:cs="Arial"/>
        </w:rPr>
        <w:t xml:space="preserve">, </w:t>
      </w:r>
      <w:r w:rsidRPr="00337FDD">
        <w:rPr>
          <w:rFonts w:ascii="Arial" w:eastAsia="Droid Sans Fallback" w:hAnsi="Arial" w:cs="Arial"/>
          <w:b/>
          <w:bCs/>
          <w:u w:val="single"/>
        </w:rPr>
        <w:t>zobowiązuję się do</w:t>
      </w:r>
      <w:r w:rsidRPr="00337FDD">
        <w:rPr>
          <w:rFonts w:ascii="Arial" w:eastAsia="Droid Sans Fallback" w:hAnsi="Arial" w:cs="Arial"/>
        </w:rPr>
        <w:t xml:space="preserve">: </w:t>
      </w:r>
    </w:p>
    <w:p w14:paraId="1B6CFD62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eastAsia="Droid Sans Fallback" w:hAnsi="Arial" w:cs="Arial"/>
        </w:rPr>
        <w:t>przetwarzania danych</w:t>
      </w:r>
      <w:r w:rsidRPr="00337FDD">
        <w:rPr>
          <w:rFonts w:ascii="Arial" w:hAnsi="Arial" w:cs="Arial"/>
        </w:rPr>
        <w:t xml:space="preserve"> osobowych wyłącznie w zakresie i celu przewidzianym </w:t>
      </w:r>
      <w:r w:rsidRPr="00337FDD">
        <w:rPr>
          <w:rFonts w:ascii="Arial" w:hAnsi="Arial" w:cs="Arial"/>
        </w:rPr>
        <w:br/>
        <w:t>w powierzonych przez Administratora zadaniach,</w:t>
      </w:r>
    </w:p>
    <w:p w14:paraId="3F414CFA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zachowania w tajemnicy i poufności danych osobowych, do których mam lub będę miał/a dostęp w związku z wykonywaniem zadań powierzonych przez Administratora, w szczególności danych i informacji związanych z dziećmi i ich rodzicami/opiekunami prawnymi, </w:t>
      </w:r>
    </w:p>
    <w:p w14:paraId="4732EB63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niewykorzystywania danych osobowych w celach niezgodnych z zakresem i celem powierzonych zadań przez Administratora,</w:t>
      </w:r>
    </w:p>
    <w:p w14:paraId="077D0345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zachowania w tajemnicy sposobów zabezpieczenia danych osobowych,</w:t>
      </w:r>
    </w:p>
    <w:p w14:paraId="61F31A6C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ochrony danych osobowych przed przypadkowym lub niezgodnym z prawem zniszczeniem, utratą, modyfikacją danych osobowych, nieuprawnionym ujawnieniem danych osobowych, nieuprawnionym dostępem do danych osobowych oraz przetwarzaniem.</w:t>
      </w:r>
    </w:p>
    <w:p w14:paraId="46498F74" w14:textId="77777777" w:rsidR="00560888" w:rsidRPr="00337FDD" w:rsidRDefault="00560888" w:rsidP="00560888">
      <w:pPr>
        <w:pStyle w:val="Akapitzlist"/>
        <w:spacing w:after="0" w:line="276" w:lineRule="auto"/>
        <w:ind w:left="1440"/>
        <w:jc w:val="both"/>
        <w:rPr>
          <w:rFonts w:ascii="Arial" w:hAnsi="Arial" w:cs="Arial"/>
        </w:rPr>
      </w:pPr>
    </w:p>
    <w:p w14:paraId="0F113667" w14:textId="77777777" w:rsidR="00560888" w:rsidRPr="00337FDD" w:rsidRDefault="00560888" w:rsidP="00560888">
      <w:pPr>
        <w:pStyle w:val="Akapitzlist"/>
        <w:spacing w:after="0" w:line="276" w:lineRule="auto"/>
        <w:ind w:left="0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  <w:b/>
          <w:bCs/>
        </w:rPr>
        <w:t>W związku z obowiązywaniem Polityki Bezpieczeństwa Dzieci PZPN, zobowiązuję się do:</w:t>
      </w:r>
    </w:p>
    <w:p w14:paraId="2260B80E" w14:textId="77777777" w:rsidR="00560888" w:rsidRPr="00337FDD" w:rsidRDefault="00560888" w:rsidP="00560888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</w:p>
    <w:p w14:paraId="7381B21F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zapoznania się i przestrzegania zasad zawartych w Polityce Bezpieczeństwa Dzieci PZPN oraz jej załącznikach,</w:t>
      </w:r>
    </w:p>
    <w:p w14:paraId="519B4293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poddania się weryfikacji w Rejestrze Sprawców Przestępstw na Tle Seksualnym, </w:t>
      </w:r>
    </w:p>
    <w:p w14:paraId="4C55F039" w14:textId="77777777" w:rsidR="00560888" w:rsidRPr="00337FDD" w:rsidRDefault="00560888" w:rsidP="0056088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informowania niezwłocznie o każdym toczącym się wobec mnie postępowaniu karnym lub dyscyplinarnym oraz aktualizacji danych z Rejestru Przestępstw na Tle Seksualnym co 6 miesięcy.</w:t>
      </w:r>
    </w:p>
    <w:p w14:paraId="17ED86FD" w14:textId="77777777" w:rsidR="00560888" w:rsidRPr="00337FDD" w:rsidRDefault="00560888" w:rsidP="00560888">
      <w:pPr>
        <w:pStyle w:val="Akapitzlist"/>
        <w:spacing w:after="0" w:line="276" w:lineRule="auto"/>
        <w:ind w:left="1440"/>
        <w:jc w:val="both"/>
        <w:rPr>
          <w:rFonts w:ascii="Arial" w:hAnsi="Arial" w:cs="Arial"/>
        </w:rPr>
      </w:pPr>
    </w:p>
    <w:p w14:paraId="0E6047F1" w14:textId="77777777" w:rsidR="00560888" w:rsidRPr="00337FDD" w:rsidRDefault="00560888" w:rsidP="00560888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Przyjmuję do wiadomości, iż postępowanie sprzeczne z powyższymi zobowiązaniami może być uznane za naruszenie przepisów obowiązującego prawa, oraz regulacji wewnątrzzwiązkowych. </w:t>
      </w:r>
    </w:p>
    <w:p w14:paraId="1EB4AC97" w14:textId="77777777" w:rsidR="00560888" w:rsidRPr="00337FDD" w:rsidRDefault="00560888" w:rsidP="00560888">
      <w:pPr>
        <w:spacing w:after="0" w:line="276" w:lineRule="auto"/>
        <w:jc w:val="both"/>
        <w:rPr>
          <w:rFonts w:ascii="Arial" w:hAnsi="Arial" w:cs="Arial"/>
        </w:rPr>
      </w:pPr>
    </w:p>
    <w:p w14:paraId="144DCDA3" w14:textId="77777777" w:rsidR="00560888" w:rsidRPr="00337FDD" w:rsidRDefault="00560888" w:rsidP="00560888">
      <w:pPr>
        <w:tabs>
          <w:tab w:val="left" w:pos="6285"/>
        </w:tabs>
        <w:spacing w:after="0" w:line="276" w:lineRule="auto"/>
        <w:jc w:val="right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</w:t>
      </w:r>
    </w:p>
    <w:p w14:paraId="07D6A336" w14:textId="77777777" w:rsidR="00560888" w:rsidRPr="00337FDD" w:rsidRDefault="00560888" w:rsidP="00560888">
      <w:pPr>
        <w:spacing w:after="0" w:line="276" w:lineRule="auto"/>
        <w:jc w:val="right"/>
        <w:rPr>
          <w:rFonts w:ascii="Arial" w:hAnsi="Arial" w:cs="Arial"/>
          <w:b/>
        </w:rPr>
      </w:pPr>
      <w:r w:rsidRPr="00337FDD">
        <w:rPr>
          <w:rFonts w:ascii="Arial" w:hAnsi="Arial" w:cs="Arial"/>
          <w:i/>
        </w:rPr>
        <w:tab/>
      </w:r>
      <w:r w:rsidRPr="00337FDD">
        <w:rPr>
          <w:rFonts w:ascii="Arial" w:hAnsi="Arial" w:cs="Arial"/>
          <w:i/>
        </w:rPr>
        <w:tab/>
        <w:t xml:space="preserve"> (podpis osoby oświadczającej)</w:t>
      </w:r>
    </w:p>
    <w:p w14:paraId="079C3150" w14:textId="1650CAD5" w:rsidR="00157394" w:rsidRPr="00560888" w:rsidRDefault="00157394" w:rsidP="00560888"/>
    <w:sectPr w:rsidR="00157394" w:rsidRPr="00560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0"/>
  </w:num>
  <w:num w:numId="2" w16cid:durableId="1575165223">
    <w:abstractNumId w:val="2"/>
  </w:num>
  <w:num w:numId="3" w16cid:durableId="1201548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462B58"/>
    <w:rsid w:val="00560888"/>
    <w:rsid w:val="006C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2023-09-25T09:07:00Z</dcterms:created>
  <dcterms:modified xsi:type="dcterms:W3CDTF">2023-09-25T09:07:00Z</dcterms:modified>
</cp:coreProperties>
</file>