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536F9" w14:textId="77777777" w:rsidR="00A71FAC" w:rsidRPr="00337FDD" w:rsidRDefault="00A71FAC" w:rsidP="00A71FAC">
      <w:pPr>
        <w:pStyle w:val="Nagwek2"/>
        <w:numPr>
          <w:ilvl w:val="0"/>
          <w:numId w:val="0"/>
        </w:numPr>
        <w:spacing w:line="276" w:lineRule="auto"/>
        <w:jc w:val="left"/>
      </w:pPr>
      <w:bookmarkStart w:id="0" w:name="_Toc45794552"/>
      <w:bookmarkStart w:id="1" w:name="_Toc145937953"/>
      <w:r w:rsidRPr="00337FDD">
        <w:t>ZAŁĄCZNIK NR 4c. ZGODA NA BADANIA DOTYCZĄCE ZDOLNOŚCI DO UPRAWIANIA PIŁKI NOŻNEJ PRZEZ DZIECI I MŁODZIEŻ</w:t>
      </w:r>
      <w:bookmarkStart w:id="2" w:name="_Hlk43318765"/>
      <w:bookmarkEnd w:id="0"/>
      <w:bookmarkEnd w:id="1"/>
    </w:p>
    <w:bookmarkEnd w:id="2"/>
    <w:p w14:paraId="67AAB988" w14:textId="77777777" w:rsidR="00A71FAC" w:rsidRPr="00337FDD" w:rsidRDefault="00A71FAC" w:rsidP="00A71FAC">
      <w:pPr>
        <w:pStyle w:val="Akapitzlist"/>
        <w:spacing w:after="0" w:line="276" w:lineRule="auto"/>
        <w:ind w:left="0"/>
        <w:jc w:val="both"/>
        <w:rPr>
          <w:rFonts w:ascii="Arial" w:hAnsi="Arial" w:cs="Arial"/>
          <w:b/>
        </w:rPr>
      </w:pPr>
    </w:p>
    <w:p w14:paraId="1B9C96C3" w14:textId="77777777" w:rsidR="00A71FAC" w:rsidRPr="00337FDD" w:rsidRDefault="00A71FAC" w:rsidP="00A71FAC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337FDD">
        <w:rPr>
          <w:rFonts w:ascii="Arial" w:hAnsi="Arial" w:cs="Arial"/>
          <w:sz w:val="22"/>
          <w:szCs w:val="22"/>
        </w:rPr>
        <w:t xml:space="preserve">Niniejszym wyrażamy zgodę na przeprowadzenie przez lekarza specjalistę w dziedzinie medycyny sportowej lub lekarza posiadającego certyfikat ukończenia kursu wprowadzającego do specjalizacji w dziedzinie medycyny sportowej lub lekarza podstawowej opieki zdrowotnej (zgodnie z przepisami Rozporządzenia Ministra Zdrowia z dnia 14 kwietnia 2011 r. w sprawie trybu orzekania o zdolności do uprawiania danego sportu przez dzieci i młodzież do ukończenia 21. roku życia oraz przez zawodników pomiędzy 21. a 23. rokiem życia (Dz. U. z 2011 r., Nr 88, poz. 500, z </w:t>
      </w:r>
      <w:proofErr w:type="spellStart"/>
      <w:r w:rsidRPr="00337FDD">
        <w:rPr>
          <w:rFonts w:ascii="Arial" w:hAnsi="Arial" w:cs="Arial"/>
          <w:sz w:val="22"/>
          <w:szCs w:val="22"/>
        </w:rPr>
        <w:t>późn</w:t>
      </w:r>
      <w:proofErr w:type="spellEnd"/>
      <w:r w:rsidRPr="00337FDD">
        <w:rPr>
          <w:rFonts w:ascii="Arial" w:hAnsi="Arial" w:cs="Arial"/>
          <w:sz w:val="22"/>
          <w:szCs w:val="22"/>
        </w:rPr>
        <w:t xml:space="preserve">. zm.), oraz Rozporządzenia Ministra Zdrowia z dnia 22 lipca 2016 r. w sprawie kwalifikacji lekarzy uprawnionych do wydawania zawodnikom orzeczeń lekarskich o stanie zdrowia oraz zakresu i częstotliwości wymaganych badań lekarskich niezbędnych do uzyskania tych orzeczeń (Dz. U. z 2016 r., poz. 1172, z </w:t>
      </w:r>
      <w:proofErr w:type="spellStart"/>
      <w:r w:rsidRPr="00337FDD">
        <w:rPr>
          <w:rFonts w:ascii="Arial" w:hAnsi="Arial" w:cs="Arial"/>
          <w:sz w:val="22"/>
          <w:szCs w:val="22"/>
        </w:rPr>
        <w:t>późn</w:t>
      </w:r>
      <w:proofErr w:type="spellEnd"/>
      <w:r w:rsidRPr="00337FDD">
        <w:rPr>
          <w:rFonts w:ascii="Arial" w:hAnsi="Arial" w:cs="Arial"/>
          <w:sz w:val="22"/>
          <w:szCs w:val="22"/>
        </w:rPr>
        <w:t xml:space="preserve">. zm.), </w:t>
      </w:r>
      <w:r w:rsidRPr="00337FDD">
        <w:rPr>
          <w:rFonts w:ascii="Arial" w:hAnsi="Arial" w:cs="Arial"/>
          <w:b/>
          <w:bCs/>
          <w:sz w:val="22"/>
          <w:szCs w:val="22"/>
        </w:rPr>
        <w:t>badań wstępnych, okresowych lub kontrolnych</w:t>
      </w:r>
      <w:r w:rsidRPr="00337FDD">
        <w:rPr>
          <w:rFonts w:ascii="Arial" w:hAnsi="Arial" w:cs="Arial"/>
          <w:sz w:val="22"/>
          <w:szCs w:val="22"/>
        </w:rPr>
        <w:t xml:space="preserve">, obejmujących m.in. ogólne badania lekarskie oraz badania specjalistyczne i diagnostyczne w zakresie niezbędnym do wydania orzeczenia lekarskiego o stanie zdrowia umożliwiającym bezpieczne uczestnictwo we współzawodnictwie sportowym (przewidziane w przepisach Rozporządzenia Ministra Zdrowia z dnia 22 lipca 2016 r. w sprawie kwalifikacji lekarzy uprawnionych do wydawania zawodników orzeczeń lekarskich o stanie zdrowia oraz zakresu i częstotliwości wymaganych badań lekarskich niezbędnych do uzyskania tych orzeczeń (Dz. U. z 2016 r., poz. 1172, z </w:t>
      </w:r>
      <w:proofErr w:type="spellStart"/>
      <w:r w:rsidRPr="00337FDD">
        <w:rPr>
          <w:rFonts w:ascii="Arial" w:hAnsi="Arial" w:cs="Arial"/>
          <w:sz w:val="22"/>
          <w:szCs w:val="22"/>
        </w:rPr>
        <w:t>późn</w:t>
      </w:r>
      <w:proofErr w:type="spellEnd"/>
      <w:r w:rsidRPr="00337FDD">
        <w:rPr>
          <w:rFonts w:ascii="Arial" w:hAnsi="Arial" w:cs="Arial"/>
          <w:sz w:val="22"/>
          <w:szCs w:val="22"/>
        </w:rPr>
        <w:t>. zm.).</w:t>
      </w:r>
    </w:p>
    <w:p w14:paraId="61507015" w14:textId="77777777" w:rsidR="00A71FAC" w:rsidRPr="00337FDD" w:rsidRDefault="00A71FAC" w:rsidP="00A71FAC">
      <w:p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_______________________________________</w:t>
      </w:r>
      <w:r w:rsidRPr="00337FDD">
        <w:rPr>
          <w:rFonts w:ascii="Arial" w:hAnsi="Arial" w:cs="Arial"/>
        </w:rPr>
        <w:tab/>
      </w:r>
      <w:r w:rsidRPr="00337FDD">
        <w:rPr>
          <w:rFonts w:ascii="Arial" w:hAnsi="Arial" w:cs="Arial"/>
        </w:rPr>
        <w:tab/>
      </w:r>
    </w:p>
    <w:p w14:paraId="65E8CD23" w14:textId="77777777" w:rsidR="00A71FAC" w:rsidRPr="00337FDD" w:rsidRDefault="00A71FAC" w:rsidP="00A71FAC">
      <w:pPr>
        <w:tabs>
          <w:tab w:val="left" w:pos="4536"/>
        </w:tabs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czytelny podpis rodzica/opiekuna prawnego (I)</w:t>
      </w:r>
    </w:p>
    <w:p w14:paraId="2F12AD0E" w14:textId="77777777" w:rsidR="00A71FAC" w:rsidRPr="00337FDD" w:rsidRDefault="00A71FAC" w:rsidP="00A71FAC">
      <w:pPr>
        <w:tabs>
          <w:tab w:val="left" w:pos="4536"/>
        </w:tabs>
        <w:spacing w:after="0" w:line="276" w:lineRule="auto"/>
        <w:jc w:val="both"/>
        <w:rPr>
          <w:rFonts w:ascii="Arial" w:hAnsi="Arial" w:cs="Arial"/>
        </w:rPr>
      </w:pPr>
    </w:p>
    <w:p w14:paraId="7A85B6CB" w14:textId="77777777" w:rsidR="00A71FAC" w:rsidRPr="00337FDD" w:rsidRDefault="00A71FAC" w:rsidP="00A71FAC">
      <w:p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_______________________________________</w:t>
      </w:r>
      <w:r w:rsidRPr="00337FDD">
        <w:rPr>
          <w:rFonts w:ascii="Arial" w:hAnsi="Arial" w:cs="Arial"/>
        </w:rPr>
        <w:tab/>
      </w:r>
      <w:r w:rsidRPr="00337FDD">
        <w:rPr>
          <w:rFonts w:ascii="Arial" w:hAnsi="Arial" w:cs="Arial"/>
        </w:rPr>
        <w:tab/>
      </w:r>
    </w:p>
    <w:p w14:paraId="76C2793D" w14:textId="77777777" w:rsidR="00A71FAC" w:rsidRPr="00337FDD" w:rsidRDefault="00A71FAC" w:rsidP="00A71FAC">
      <w:pPr>
        <w:tabs>
          <w:tab w:val="left" w:pos="4536"/>
        </w:tabs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czytelny podpis rodzica/opiekuna prawnego (II)*</w:t>
      </w:r>
    </w:p>
    <w:p w14:paraId="1DB1FDCB" w14:textId="77777777" w:rsidR="00A71FAC" w:rsidRPr="00337FDD" w:rsidRDefault="00A71FAC" w:rsidP="00A71FAC">
      <w:pPr>
        <w:spacing w:after="0" w:line="276" w:lineRule="auto"/>
        <w:jc w:val="both"/>
        <w:rPr>
          <w:rFonts w:ascii="Arial" w:hAnsi="Arial" w:cs="Arial"/>
        </w:rPr>
      </w:pPr>
    </w:p>
    <w:p w14:paraId="50620620" w14:textId="77777777" w:rsidR="00A71FAC" w:rsidRPr="00337FDD" w:rsidRDefault="00A71FAC" w:rsidP="00A71FAC">
      <w:p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_______________________________________</w:t>
      </w:r>
      <w:r w:rsidRPr="00337FDD">
        <w:rPr>
          <w:rFonts w:ascii="Arial" w:hAnsi="Arial" w:cs="Arial"/>
        </w:rPr>
        <w:tab/>
      </w:r>
      <w:r w:rsidRPr="00337FDD">
        <w:rPr>
          <w:rFonts w:ascii="Arial" w:hAnsi="Arial" w:cs="Arial"/>
        </w:rPr>
        <w:tab/>
      </w:r>
    </w:p>
    <w:p w14:paraId="5B91C800" w14:textId="77777777" w:rsidR="00A71FAC" w:rsidRPr="00337FDD" w:rsidRDefault="00A71FAC" w:rsidP="00A71FAC">
      <w:p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czytelny podpis dziecka, które ukończyło 16 lat</w:t>
      </w:r>
    </w:p>
    <w:p w14:paraId="0AA9D3C2" w14:textId="0F3A2C91" w:rsidR="00157394" w:rsidRPr="00A71FAC" w:rsidRDefault="00157394" w:rsidP="00A71FAC"/>
    <w:sectPr w:rsidR="00157394" w:rsidRPr="00A71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2226F"/>
    <w:multiLevelType w:val="multilevel"/>
    <w:tmpl w:val="7C0C69D8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009140F"/>
    <w:multiLevelType w:val="hybridMultilevel"/>
    <w:tmpl w:val="891EC3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947418">
    <w:abstractNumId w:val="0"/>
  </w:num>
  <w:num w:numId="2" w16cid:durableId="732781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732"/>
    <w:rsid w:val="00157394"/>
    <w:rsid w:val="00396CBE"/>
    <w:rsid w:val="005D3A12"/>
    <w:rsid w:val="00711F08"/>
    <w:rsid w:val="007C6963"/>
    <w:rsid w:val="00A71FAC"/>
    <w:rsid w:val="00B8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9AEDD"/>
  <w15:chartTrackingRefBased/>
  <w15:docId w15:val="{F23B8266-6E59-4984-ABA2-67A1D1CA4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7732"/>
    <w:rPr>
      <w:kern w:val="0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87732"/>
    <w:pPr>
      <w:numPr>
        <w:numId w:val="1"/>
      </w:numPr>
      <w:spacing w:after="0" w:line="360" w:lineRule="auto"/>
      <w:jc w:val="both"/>
      <w:outlineLvl w:val="1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87732"/>
    <w:rPr>
      <w:rFonts w:ascii="Arial" w:hAnsi="Arial" w:cs="Arial"/>
      <w:b/>
      <w:bCs/>
      <w:kern w:val="0"/>
      <w14:ligatures w14:val="none"/>
    </w:r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B87732"/>
    <w:pPr>
      <w:ind w:left="720"/>
      <w:contextualSpacing/>
    </w:pPr>
  </w:style>
  <w:style w:type="table" w:styleId="Tabela-Siatka">
    <w:name w:val="Table Grid"/>
    <w:basedOn w:val="Standardowy"/>
    <w:uiPriority w:val="39"/>
    <w:rsid w:val="00B8773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B87732"/>
    <w:rPr>
      <w:kern w:val="0"/>
      <w14:ligatures w14:val="none"/>
    </w:rPr>
  </w:style>
  <w:style w:type="paragraph" w:styleId="NormalnyWeb">
    <w:name w:val="Normal (Web)"/>
    <w:basedOn w:val="Normalny"/>
    <w:uiPriority w:val="99"/>
    <w:unhideWhenUsed/>
    <w:rsid w:val="00A71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Drażba</dc:creator>
  <cp:keywords/>
  <dc:description/>
  <cp:lastModifiedBy>Paweł Drażba</cp:lastModifiedBy>
  <cp:revision>2</cp:revision>
  <dcterms:created xsi:type="dcterms:W3CDTF">2023-09-25T09:03:00Z</dcterms:created>
  <dcterms:modified xsi:type="dcterms:W3CDTF">2023-09-25T09:03:00Z</dcterms:modified>
</cp:coreProperties>
</file>